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BD232" w14:textId="36FE7A9B" w:rsidR="00242ECC" w:rsidRDefault="00E05AAC" w:rsidP="00EA6904">
      <w:pPr>
        <w:pStyle w:val="Brezrazmikov"/>
        <w:spacing w:before="60" w:after="60"/>
        <w:jc w:val="right"/>
        <w:rPr>
          <w:sz w:val="20"/>
          <w:szCs w:val="20"/>
        </w:rPr>
      </w:pPr>
      <w:r w:rsidRPr="00C701B5">
        <w:rPr>
          <w:sz w:val="20"/>
          <w:szCs w:val="20"/>
        </w:rPr>
        <w:t>SPOROČILO ZA JAVNOST</w:t>
      </w:r>
    </w:p>
    <w:p w14:paraId="5BB25690" w14:textId="63AFAC60" w:rsidR="00DC71FB" w:rsidRPr="00C85722" w:rsidRDefault="00DC71FB" w:rsidP="00EA6904">
      <w:pPr>
        <w:pStyle w:val="Brezrazmikov"/>
        <w:spacing w:before="60" w:after="60"/>
        <w:jc w:val="right"/>
        <w:rPr>
          <w:sz w:val="28"/>
          <w:szCs w:val="28"/>
        </w:rPr>
      </w:pPr>
    </w:p>
    <w:p w14:paraId="158091E6" w14:textId="40AC71C9" w:rsidR="00C85722" w:rsidRPr="00C85722" w:rsidRDefault="004F4FC0" w:rsidP="00C85722">
      <w:pPr>
        <w:spacing w:before="60" w:after="60"/>
        <w:jc w:val="center"/>
        <w:rPr>
          <w:b/>
          <w:sz w:val="28"/>
          <w:szCs w:val="28"/>
        </w:rPr>
      </w:pPr>
      <w:r>
        <w:rPr>
          <w:b/>
          <w:sz w:val="28"/>
          <w:szCs w:val="28"/>
        </w:rPr>
        <w:t>V Bitnjah bodo začeli z gradnjo vrtca</w:t>
      </w:r>
    </w:p>
    <w:p w14:paraId="6574C573" w14:textId="054611A6" w:rsidR="00DC71FB" w:rsidRDefault="00DC71FB" w:rsidP="00DC71FB">
      <w:pPr>
        <w:pStyle w:val="Brezrazmikov"/>
        <w:spacing w:before="60" w:after="60"/>
        <w:jc w:val="center"/>
        <w:rPr>
          <w:color w:val="FF0000"/>
          <w:sz w:val="20"/>
          <w:szCs w:val="20"/>
        </w:rPr>
      </w:pPr>
    </w:p>
    <w:p w14:paraId="3FCC0129" w14:textId="7777100F" w:rsidR="003A33F8" w:rsidRDefault="0076220E" w:rsidP="008F459D">
      <w:pPr>
        <w:jc w:val="both"/>
        <w:rPr>
          <w:rFonts w:asciiTheme="minorHAnsi" w:hAnsiTheme="minorHAnsi" w:cstheme="minorHAnsi"/>
          <w:b/>
        </w:rPr>
      </w:pPr>
      <w:r>
        <w:rPr>
          <w:rFonts w:asciiTheme="minorHAnsi" w:hAnsiTheme="minorHAnsi" w:cstheme="minorHAnsi"/>
          <w:b/>
        </w:rPr>
        <w:t xml:space="preserve">Kranj, </w:t>
      </w:r>
      <w:r w:rsidR="004F4FC0">
        <w:rPr>
          <w:rFonts w:asciiTheme="minorHAnsi" w:hAnsiTheme="minorHAnsi" w:cstheme="minorHAnsi"/>
          <w:b/>
        </w:rPr>
        <w:t xml:space="preserve">2. marec </w:t>
      </w:r>
      <w:r>
        <w:rPr>
          <w:rFonts w:asciiTheme="minorHAnsi" w:hAnsiTheme="minorHAnsi" w:cstheme="minorHAnsi"/>
          <w:b/>
        </w:rPr>
        <w:t>2021</w:t>
      </w:r>
      <w:r w:rsidR="00160732" w:rsidRPr="00C85722">
        <w:rPr>
          <w:rFonts w:asciiTheme="minorHAnsi" w:hAnsiTheme="minorHAnsi" w:cstheme="minorHAnsi"/>
          <w:b/>
        </w:rPr>
        <w:t xml:space="preserve"> – </w:t>
      </w:r>
      <w:r w:rsidR="004F4FC0">
        <w:rPr>
          <w:rFonts w:asciiTheme="minorHAnsi" w:hAnsiTheme="minorHAnsi" w:cstheme="minorHAnsi"/>
          <w:b/>
        </w:rPr>
        <w:t>Predvidoma v ponedeljek, 8. marca 2021, se bo začelo z deli na območju vrtca Biba v Zgornjih Bitnjah. Dotrajani m</w:t>
      </w:r>
      <w:r w:rsidR="003A33F8">
        <w:rPr>
          <w:rFonts w:asciiTheme="minorHAnsi" w:hAnsiTheme="minorHAnsi" w:cstheme="minorHAnsi"/>
          <w:b/>
        </w:rPr>
        <w:t xml:space="preserve">ontažni objekt bodo odstranili in v približno osmih mesecih zgradili sodoben, skoraj </w:t>
      </w:r>
      <w:proofErr w:type="spellStart"/>
      <w:r w:rsidR="003A33F8">
        <w:rPr>
          <w:rFonts w:asciiTheme="minorHAnsi" w:hAnsiTheme="minorHAnsi" w:cstheme="minorHAnsi"/>
          <w:b/>
        </w:rPr>
        <w:t>ničenergijski</w:t>
      </w:r>
      <w:proofErr w:type="spellEnd"/>
      <w:r w:rsidR="003A33F8">
        <w:rPr>
          <w:rFonts w:asciiTheme="minorHAnsi" w:hAnsiTheme="minorHAnsi" w:cstheme="minorHAnsi"/>
          <w:b/>
        </w:rPr>
        <w:t xml:space="preserve"> vrtec s tremi oddelki za skupno 66 otrok </w:t>
      </w:r>
      <w:r w:rsidR="00985727">
        <w:rPr>
          <w:rFonts w:asciiTheme="minorHAnsi" w:hAnsiTheme="minorHAnsi" w:cstheme="minorHAnsi"/>
          <w:b/>
        </w:rPr>
        <w:t xml:space="preserve">in </w:t>
      </w:r>
      <w:r w:rsidR="003A33F8">
        <w:rPr>
          <w:rFonts w:asciiTheme="minorHAnsi" w:hAnsiTheme="minorHAnsi" w:cstheme="minorHAnsi"/>
          <w:b/>
        </w:rPr>
        <w:t xml:space="preserve">dodatnimi zunanjimi površinami. </w:t>
      </w:r>
      <w:r w:rsidR="003A33F8" w:rsidRPr="003A33F8">
        <w:rPr>
          <w:rFonts w:asciiTheme="minorHAnsi" w:hAnsiTheme="minorHAnsi" w:cstheme="minorHAnsi"/>
          <w:b/>
        </w:rPr>
        <w:t>Mestna občina Kranj bo s tem otrokom občanov, zlasti krajanov iz Bitenj in Žabnice, zagotovila ustrezne in večje prostore za izvajanje predšolske vzgoje, po novem tudi za najmlajše.</w:t>
      </w:r>
    </w:p>
    <w:p w14:paraId="1A5F62D2" w14:textId="144FA472" w:rsidR="003A33F8" w:rsidRDefault="003A33F8" w:rsidP="008F459D">
      <w:pPr>
        <w:jc w:val="both"/>
        <w:rPr>
          <w:rFonts w:asciiTheme="minorHAnsi" w:hAnsiTheme="minorHAnsi" w:cstheme="minorHAnsi"/>
          <w:b/>
        </w:rPr>
      </w:pPr>
    </w:p>
    <w:p w14:paraId="10E9EC0B" w14:textId="690C4812" w:rsidR="001E08E3" w:rsidRPr="001E08E3" w:rsidRDefault="003A33F8" w:rsidP="001E08E3">
      <w:pPr>
        <w:jc w:val="both"/>
        <w:rPr>
          <w:rFonts w:asciiTheme="minorHAnsi" w:hAnsiTheme="minorHAnsi" w:cstheme="minorHAnsi"/>
          <w:i/>
        </w:rPr>
      </w:pPr>
      <w:r w:rsidRPr="00E316FC">
        <w:rPr>
          <w:b/>
        </w:rPr>
        <w:t>Mestna občina Kranj</w:t>
      </w:r>
      <w:r w:rsidRPr="00E316FC">
        <w:t xml:space="preserve"> (</w:t>
      </w:r>
      <w:r w:rsidR="004F4FC0" w:rsidRPr="00E316FC">
        <w:rPr>
          <w:rFonts w:asciiTheme="minorHAnsi" w:hAnsiTheme="minorHAnsi" w:cstheme="minorHAnsi"/>
        </w:rPr>
        <w:t>MOK</w:t>
      </w:r>
      <w:r w:rsidRPr="00E316FC">
        <w:rPr>
          <w:rFonts w:asciiTheme="minorHAnsi" w:hAnsiTheme="minorHAnsi" w:cstheme="minorHAnsi"/>
        </w:rPr>
        <w:t>)</w:t>
      </w:r>
      <w:r w:rsidR="004F4FC0" w:rsidRPr="00E316FC">
        <w:rPr>
          <w:rFonts w:asciiTheme="minorHAnsi" w:hAnsiTheme="minorHAnsi" w:cstheme="minorHAnsi"/>
        </w:rPr>
        <w:t xml:space="preserve"> </w:t>
      </w:r>
      <w:r w:rsidRPr="00E316FC">
        <w:rPr>
          <w:rFonts w:asciiTheme="minorHAnsi" w:hAnsiTheme="minorHAnsi" w:cstheme="minorHAnsi"/>
        </w:rPr>
        <w:t xml:space="preserve">je po pridobitvi gradbenega dovoljenja </w:t>
      </w:r>
      <w:r w:rsidR="00E316FC">
        <w:rPr>
          <w:rFonts w:asciiTheme="minorHAnsi" w:hAnsiTheme="minorHAnsi" w:cstheme="minorHAnsi"/>
        </w:rPr>
        <w:t xml:space="preserve">konec februarja </w:t>
      </w:r>
      <w:r w:rsidRPr="00E316FC">
        <w:rPr>
          <w:rFonts w:asciiTheme="minorHAnsi" w:hAnsiTheme="minorHAnsi" w:cstheme="minorHAnsi"/>
        </w:rPr>
        <w:t xml:space="preserve">s podjetjem </w:t>
      </w:r>
      <w:r w:rsidRPr="00E316FC">
        <w:rPr>
          <w:rFonts w:asciiTheme="minorHAnsi" w:hAnsiTheme="minorHAnsi" w:cstheme="minorHAnsi"/>
          <w:b/>
        </w:rPr>
        <w:t>TIPO investicijske gradnje</w:t>
      </w:r>
      <w:r w:rsidRPr="00E316FC">
        <w:rPr>
          <w:rFonts w:asciiTheme="minorHAnsi" w:hAnsiTheme="minorHAnsi" w:cstheme="minorHAnsi"/>
        </w:rPr>
        <w:t xml:space="preserve"> podpisala pogodbo</w:t>
      </w:r>
      <w:r w:rsidR="00E316FC">
        <w:rPr>
          <w:rFonts w:asciiTheme="minorHAnsi" w:hAnsiTheme="minorHAnsi" w:cstheme="minorHAnsi"/>
        </w:rPr>
        <w:t xml:space="preserve"> za gradnjo vrtca v Bitnjah pri Kranju</w:t>
      </w:r>
      <w:r w:rsidR="00985727">
        <w:rPr>
          <w:rFonts w:asciiTheme="minorHAnsi" w:hAnsiTheme="minorHAnsi" w:cstheme="minorHAnsi"/>
        </w:rPr>
        <w:t>.</w:t>
      </w:r>
      <w:r w:rsidR="00E316FC">
        <w:rPr>
          <w:rFonts w:asciiTheme="minorHAnsi" w:hAnsiTheme="minorHAnsi" w:cstheme="minorHAnsi"/>
        </w:rPr>
        <w:t xml:space="preserve"> </w:t>
      </w:r>
      <w:r w:rsidR="00985727">
        <w:rPr>
          <w:rFonts w:asciiTheme="minorHAnsi" w:hAnsiTheme="minorHAnsi" w:cstheme="minorHAnsi"/>
        </w:rPr>
        <w:t>Z</w:t>
      </w:r>
      <w:r w:rsidR="001E08E3">
        <w:rPr>
          <w:rFonts w:asciiTheme="minorHAnsi" w:hAnsiTheme="minorHAnsi" w:cstheme="minorHAnsi"/>
        </w:rPr>
        <w:t xml:space="preserve"> deli </w:t>
      </w:r>
      <w:r w:rsidR="00985727">
        <w:rPr>
          <w:rFonts w:asciiTheme="minorHAnsi" w:hAnsiTheme="minorHAnsi" w:cstheme="minorHAnsi"/>
        </w:rPr>
        <w:t xml:space="preserve">bodo </w:t>
      </w:r>
      <w:r w:rsidR="001E08E3">
        <w:rPr>
          <w:rFonts w:asciiTheme="minorHAnsi" w:hAnsiTheme="minorHAnsi" w:cstheme="minorHAnsi"/>
        </w:rPr>
        <w:t>najverjetneje začel</w:t>
      </w:r>
      <w:r w:rsidR="00985727">
        <w:rPr>
          <w:rFonts w:asciiTheme="minorHAnsi" w:hAnsiTheme="minorHAnsi" w:cstheme="minorHAnsi"/>
        </w:rPr>
        <w:t>i</w:t>
      </w:r>
      <w:r w:rsidR="001E08E3">
        <w:rPr>
          <w:rFonts w:asciiTheme="minorHAnsi" w:hAnsiTheme="minorHAnsi" w:cstheme="minorHAnsi"/>
        </w:rPr>
        <w:t xml:space="preserve"> že prihodnji ponedeljek. </w:t>
      </w:r>
      <w:r w:rsidR="00E316FC">
        <w:rPr>
          <w:rFonts w:asciiTheme="minorHAnsi" w:hAnsiTheme="minorHAnsi" w:cstheme="minorHAnsi"/>
        </w:rPr>
        <w:t>Ž</w:t>
      </w:r>
      <w:r w:rsidRPr="00E316FC">
        <w:rPr>
          <w:rFonts w:asciiTheme="minorHAnsi" w:hAnsiTheme="minorHAnsi" w:cstheme="minorHAnsi"/>
        </w:rPr>
        <w:t xml:space="preserve">upan </w:t>
      </w:r>
      <w:r w:rsidR="00E316FC">
        <w:rPr>
          <w:rFonts w:asciiTheme="minorHAnsi" w:hAnsiTheme="minorHAnsi" w:cstheme="minorHAnsi"/>
        </w:rPr>
        <w:t xml:space="preserve">MOK </w:t>
      </w:r>
      <w:r w:rsidRPr="00E316FC">
        <w:rPr>
          <w:rFonts w:asciiTheme="minorHAnsi" w:hAnsiTheme="minorHAnsi" w:cstheme="minorHAnsi"/>
          <w:b/>
        </w:rPr>
        <w:t>Matjaž Rakovec</w:t>
      </w:r>
      <w:r w:rsidRPr="00E316FC">
        <w:rPr>
          <w:rFonts w:asciiTheme="minorHAnsi" w:hAnsiTheme="minorHAnsi" w:cstheme="minorHAnsi"/>
        </w:rPr>
        <w:t xml:space="preserve"> </w:t>
      </w:r>
      <w:r w:rsidR="00E316FC">
        <w:rPr>
          <w:rFonts w:asciiTheme="minorHAnsi" w:hAnsiTheme="minorHAnsi" w:cstheme="minorHAnsi"/>
        </w:rPr>
        <w:t xml:space="preserve">je na današnji novinarski konferenci </w:t>
      </w:r>
      <w:r w:rsidR="00E316FC" w:rsidRPr="00E316FC">
        <w:rPr>
          <w:rFonts w:asciiTheme="minorHAnsi" w:hAnsiTheme="minorHAnsi" w:cstheme="minorHAnsi"/>
        </w:rPr>
        <w:t>predstavil</w:t>
      </w:r>
      <w:r w:rsidR="001E08E3">
        <w:rPr>
          <w:rFonts w:asciiTheme="minorHAnsi" w:hAnsiTheme="minorHAnsi" w:cstheme="minorHAnsi"/>
        </w:rPr>
        <w:t>, k</w:t>
      </w:r>
      <w:r w:rsidR="00E316FC" w:rsidRPr="00E316FC">
        <w:rPr>
          <w:rFonts w:asciiTheme="minorHAnsi" w:hAnsiTheme="minorHAnsi" w:cstheme="minorHAnsi"/>
        </w:rPr>
        <w:t xml:space="preserve">ako </w:t>
      </w:r>
      <w:r w:rsidR="001E08E3">
        <w:rPr>
          <w:rFonts w:asciiTheme="minorHAnsi" w:hAnsiTheme="minorHAnsi" w:cstheme="minorHAnsi"/>
        </w:rPr>
        <w:t>so potekale priprave n</w:t>
      </w:r>
      <w:r w:rsidR="00E316FC" w:rsidRPr="00E316FC">
        <w:rPr>
          <w:rFonts w:asciiTheme="minorHAnsi" w:hAnsiTheme="minorHAnsi" w:cstheme="minorHAnsi"/>
        </w:rPr>
        <w:t>a izvedbo investicije in</w:t>
      </w:r>
      <w:r w:rsidR="001E08E3">
        <w:rPr>
          <w:rFonts w:asciiTheme="minorHAnsi" w:hAnsiTheme="minorHAnsi" w:cstheme="minorHAnsi"/>
        </w:rPr>
        <w:t xml:space="preserve"> podrobnosti</w:t>
      </w:r>
      <w:r w:rsidR="00E316FC" w:rsidRPr="00E316FC">
        <w:rPr>
          <w:rFonts w:asciiTheme="minorHAnsi" w:hAnsiTheme="minorHAnsi" w:cstheme="minorHAnsi"/>
        </w:rPr>
        <w:t xml:space="preserve"> </w:t>
      </w:r>
      <w:r w:rsidR="001E08E3">
        <w:rPr>
          <w:rFonts w:asciiTheme="minorHAnsi" w:hAnsiTheme="minorHAnsi" w:cstheme="minorHAnsi"/>
        </w:rPr>
        <w:t xml:space="preserve">gradnje v </w:t>
      </w:r>
      <w:r w:rsidR="00E316FC" w:rsidRPr="00E316FC">
        <w:rPr>
          <w:rFonts w:asciiTheme="minorHAnsi" w:hAnsiTheme="minorHAnsi" w:cstheme="minorHAnsi"/>
        </w:rPr>
        <w:t>prihodnjih mesecih</w:t>
      </w:r>
      <w:r w:rsidR="00E316FC">
        <w:rPr>
          <w:rFonts w:asciiTheme="minorHAnsi" w:hAnsiTheme="minorHAnsi" w:cstheme="minorHAnsi"/>
        </w:rPr>
        <w:t xml:space="preserve">. </w:t>
      </w:r>
      <w:r w:rsidR="00E316FC" w:rsidRPr="006A752E">
        <w:rPr>
          <w:rFonts w:asciiTheme="minorHAnsi" w:hAnsiTheme="minorHAnsi" w:cstheme="minorHAnsi"/>
          <w:i/>
        </w:rPr>
        <w:t>»</w:t>
      </w:r>
      <w:r w:rsidR="006A752E" w:rsidRPr="006A752E">
        <w:rPr>
          <w:rFonts w:asciiTheme="minorHAnsi" w:hAnsiTheme="minorHAnsi" w:cstheme="minorHAnsi"/>
          <w:i/>
        </w:rPr>
        <w:t xml:space="preserve">Otrokom občanov želimo </w:t>
      </w:r>
      <w:r w:rsidR="00E316FC" w:rsidRPr="006A752E">
        <w:rPr>
          <w:rFonts w:asciiTheme="minorHAnsi" w:hAnsiTheme="minorHAnsi" w:cstheme="minorHAnsi"/>
          <w:i/>
        </w:rPr>
        <w:t>zagotoviti ustrezne prostore za izvajanje predšolske vzgoje, ki poleg tega sledijo sodobnim in okolju prijaznim tehnologijam gradnje</w:t>
      </w:r>
      <w:r w:rsidR="00985727">
        <w:rPr>
          <w:rFonts w:asciiTheme="minorHAnsi" w:hAnsiTheme="minorHAnsi" w:cstheme="minorHAnsi"/>
          <w:i/>
        </w:rPr>
        <w:t>.</w:t>
      </w:r>
      <w:r w:rsidR="00E316FC" w:rsidRPr="006A752E">
        <w:rPr>
          <w:rFonts w:asciiTheme="minorHAnsi" w:hAnsiTheme="minorHAnsi" w:cstheme="minorHAnsi"/>
          <w:i/>
        </w:rPr>
        <w:t xml:space="preserve"> </w:t>
      </w:r>
      <w:r w:rsidR="00985727">
        <w:rPr>
          <w:rFonts w:asciiTheme="minorHAnsi" w:hAnsiTheme="minorHAnsi" w:cstheme="minorHAnsi"/>
          <w:i/>
        </w:rPr>
        <w:t>Z</w:t>
      </w:r>
      <w:r w:rsidR="00E316FC" w:rsidRPr="006A752E">
        <w:rPr>
          <w:rFonts w:asciiTheme="minorHAnsi" w:hAnsiTheme="minorHAnsi" w:cstheme="minorHAnsi"/>
          <w:i/>
        </w:rPr>
        <w:t>ato mora</w:t>
      </w:r>
      <w:r w:rsidR="006A752E" w:rsidRPr="006A752E">
        <w:rPr>
          <w:rFonts w:asciiTheme="minorHAnsi" w:hAnsiTheme="minorHAnsi" w:cstheme="minorHAnsi"/>
          <w:i/>
        </w:rPr>
        <w:t>mo</w:t>
      </w:r>
      <w:r w:rsidR="00E316FC" w:rsidRPr="006A752E">
        <w:rPr>
          <w:rFonts w:asciiTheme="minorHAnsi" w:hAnsiTheme="minorHAnsi" w:cstheme="minorHAnsi"/>
          <w:i/>
        </w:rPr>
        <w:t xml:space="preserve"> ne le vzdrževati, temveč tudi nadomeščati starejše, energetsko potratne objekte, ki ne izpolnjujejo standardov in normativov</w:t>
      </w:r>
      <w:r w:rsidR="006A752E" w:rsidRPr="006A752E">
        <w:rPr>
          <w:rFonts w:asciiTheme="minorHAnsi" w:hAnsiTheme="minorHAnsi" w:cstheme="minorHAnsi"/>
          <w:i/>
        </w:rPr>
        <w:t>.«</w:t>
      </w:r>
    </w:p>
    <w:p w14:paraId="0B256D8D" w14:textId="07AFA021" w:rsidR="006A752E" w:rsidRDefault="006A752E" w:rsidP="006A752E">
      <w:pPr>
        <w:pStyle w:val="Brezrazmikov"/>
        <w:spacing w:before="60" w:after="60"/>
        <w:jc w:val="both"/>
        <w:rPr>
          <w:rFonts w:asciiTheme="minorHAnsi" w:hAnsiTheme="minorHAnsi" w:cstheme="minorHAnsi"/>
        </w:rPr>
      </w:pPr>
      <w:r w:rsidRPr="006A752E">
        <w:rPr>
          <w:rFonts w:asciiTheme="minorHAnsi" w:hAnsiTheme="minorHAnsi" w:cstheme="minorHAnsi"/>
        </w:rPr>
        <w:t xml:space="preserve">Sedanji Vrtec Biba, ki je bil zgrajen leta 1973 in je v slabem stanju, bodo tako podrli, zgradili pa novega in večjega v skladu </w:t>
      </w:r>
      <w:r w:rsidR="004F4FC0" w:rsidRPr="006A752E">
        <w:rPr>
          <w:rFonts w:asciiTheme="minorHAnsi" w:hAnsiTheme="minorHAnsi" w:cstheme="minorHAnsi"/>
        </w:rPr>
        <w:t>s</w:t>
      </w:r>
      <w:r w:rsidRPr="006A752E">
        <w:rPr>
          <w:rFonts w:asciiTheme="minorHAnsi" w:hAnsiTheme="minorHAnsi" w:cstheme="minorHAnsi"/>
        </w:rPr>
        <w:t xml:space="preserve"> predpisanimi</w:t>
      </w:r>
      <w:r w:rsidR="004F4FC0" w:rsidRPr="006A752E">
        <w:rPr>
          <w:rFonts w:asciiTheme="minorHAnsi" w:hAnsiTheme="minorHAnsi" w:cstheme="minorHAnsi"/>
        </w:rPr>
        <w:t xml:space="preserve"> standardi in normativi</w:t>
      </w:r>
      <w:r w:rsidRPr="006A752E">
        <w:rPr>
          <w:rFonts w:asciiTheme="minorHAnsi" w:hAnsiTheme="minorHAnsi" w:cstheme="minorHAnsi"/>
        </w:rPr>
        <w:t xml:space="preserve">. </w:t>
      </w:r>
      <w:r>
        <w:rPr>
          <w:rFonts w:asciiTheme="minorHAnsi" w:hAnsiTheme="minorHAnsi" w:cstheme="minorHAnsi"/>
        </w:rPr>
        <w:t xml:space="preserve">Imel bo </w:t>
      </w:r>
      <w:r w:rsidR="001E08E3">
        <w:rPr>
          <w:rFonts w:asciiTheme="minorHAnsi" w:hAnsiTheme="minorHAnsi" w:cstheme="minorHAnsi"/>
        </w:rPr>
        <w:t>en oddelek prvega</w:t>
      </w:r>
      <w:r w:rsidRPr="00257F88">
        <w:rPr>
          <w:rFonts w:asciiTheme="minorHAnsi" w:hAnsiTheme="minorHAnsi" w:cstheme="minorHAnsi"/>
        </w:rPr>
        <w:t xml:space="preserve"> </w:t>
      </w:r>
      <w:r>
        <w:rPr>
          <w:rFonts w:asciiTheme="minorHAnsi" w:hAnsiTheme="minorHAnsi" w:cstheme="minorHAnsi"/>
        </w:rPr>
        <w:t xml:space="preserve">in dva oddelka </w:t>
      </w:r>
      <w:r w:rsidR="001E08E3">
        <w:rPr>
          <w:rFonts w:asciiTheme="minorHAnsi" w:hAnsiTheme="minorHAnsi" w:cstheme="minorHAnsi"/>
        </w:rPr>
        <w:t xml:space="preserve">drugega </w:t>
      </w:r>
      <w:r w:rsidRPr="00257F88">
        <w:rPr>
          <w:rFonts w:asciiTheme="minorHAnsi" w:hAnsiTheme="minorHAnsi" w:cstheme="minorHAnsi"/>
        </w:rPr>
        <w:t>starostnega obdobja</w:t>
      </w:r>
      <w:r w:rsidR="001E08E3">
        <w:rPr>
          <w:rFonts w:asciiTheme="minorHAnsi" w:hAnsiTheme="minorHAnsi" w:cstheme="minorHAnsi"/>
        </w:rPr>
        <w:t>.</w:t>
      </w:r>
    </w:p>
    <w:p w14:paraId="50C565E1" w14:textId="1735D1E7" w:rsidR="00040931" w:rsidRDefault="006A752E" w:rsidP="00040931">
      <w:pPr>
        <w:jc w:val="both"/>
        <w:rPr>
          <w:rFonts w:asciiTheme="minorHAnsi" w:hAnsiTheme="minorHAnsi" w:cstheme="minorHAnsi"/>
        </w:rPr>
      </w:pPr>
      <w:r w:rsidRPr="00040931">
        <w:rPr>
          <w:rFonts w:asciiTheme="minorHAnsi" w:hAnsiTheme="minorHAnsi" w:cstheme="minorHAnsi"/>
        </w:rPr>
        <w:t>Gradbena dela bodo trajala predvidoma 240 dni od uvedbe v delo, vrednost celotne investicije je približno 1,5 milijona evrov (gradnja, oprema, nadzor, arheologija, projektiranje …)</w:t>
      </w:r>
      <w:r w:rsidR="00040931" w:rsidRPr="00040931">
        <w:rPr>
          <w:rFonts w:asciiTheme="minorHAnsi" w:hAnsiTheme="minorHAnsi" w:cstheme="minorHAnsi"/>
        </w:rPr>
        <w:t xml:space="preserve">. </w:t>
      </w:r>
      <w:r w:rsidR="00040931">
        <w:rPr>
          <w:rFonts w:asciiTheme="minorHAnsi" w:hAnsiTheme="minorHAnsi" w:cstheme="minorHAnsi"/>
        </w:rPr>
        <w:t xml:space="preserve">Ker bo </w:t>
      </w:r>
      <w:r w:rsidR="00040931" w:rsidRPr="00040931">
        <w:rPr>
          <w:rFonts w:asciiTheme="minorHAnsi" w:hAnsiTheme="minorHAnsi" w:cstheme="minorHAnsi"/>
        </w:rPr>
        <w:t xml:space="preserve">vrtec porabil tako malo energije, da </w:t>
      </w:r>
      <w:r w:rsidR="00040931">
        <w:rPr>
          <w:rFonts w:asciiTheme="minorHAnsi" w:hAnsiTheme="minorHAnsi" w:cstheme="minorHAnsi"/>
        </w:rPr>
        <w:t xml:space="preserve">bo </w:t>
      </w:r>
      <w:r w:rsidR="00040931" w:rsidRPr="00040931">
        <w:rPr>
          <w:rFonts w:asciiTheme="minorHAnsi" w:hAnsiTheme="minorHAnsi" w:cstheme="minorHAnsi"/>
        </w:rPr>
        <w:t>velja</w:t>
      </w:r>
      <w:r w:rsidR="00040931">
        <w:rPr>
          <w:rFonts w:asciiTheme="minorHAnsi" w:hAnsiTheme="minorHAnsi" w:cstheme="minorHAnsi"/>
        </w:rPr>
        <w:t>l</w:t>
      </w:r>
      <w:r w:rsidR="00040931" w:rsidRPr="00040931">
        <w:rPr>
          <w:rFonts w:asciiTheme="minorHAnsi" w:hAnsiTheme="minorHAnsi" w:cstheme="minorHAnsi"/>
        </w:rPr>
        <w:t xml:space="preserve"> za </w:t>
      </w:r>
      <w:proofErr w:type="spellStart"/>
      <w:r w:rsidR="00040931" w:rsidRPr="00040931">
        <w:rPr>
          <w:rFonts w:asciiTheme="minorHAnsi" w:hAnsiTheme="minorHAnsi" w:cstheme="minorHAnsi"/>
        </w:rPr>
        <w:t>ničenergijskega</w:t>
      </w:r>
      <w:proofErr w:type="spellEnd"/>
      <w:r w:rsidR="00040931">
        <w:rPr>
          <w:rFonts w:asciiTheme="minorHAnsi" w:hAnsiTheme="minorHAnsi" w:cstheme="minorHAnsi"/>
        </w:rPr>
        <w:t>, projekt s skoraj 173</w:t>
      </w:r>
      <w:r w:rsidR="00985727">
        <w:rPr>
          <w:rFonts w:asciiTheme="minorHAnsi" w:hAnsiTheme="minorHAnsi" w:cstheme="minorHAnsi"/>
        </w:rPr>
        <w:t>.000</w:t>
      </w:r>
      <w:r w:rsidR="00040931">
        <w:rPr>
          <w:rFonts w:asciiTheme="minorHAnsi" w:hAnsiTheme="minorHAnsi" w:cstheme="minorHAnsi"/>
        </w:rPr>
        <w:t xml:space="preserve"> evri podpira tudi </w:t>
      </w:r>
      <w:proofErr w:type="spellStart"/>
      <w:r w:rsidR="00040931">
        <w:rPr>
          <w:rFonts w:asciiTheme="minorHAnsi" w:hAnsiTheme="minorHAnsi" w:cstheme="minorHAnsi"/>
        </w:rPr>
        <w:t>Eko</w:t>
      </w:r>
      <w:proofErr w:type="spellEnd"/>
      <w:r w:rsidR="00040931">
        <w:rPr>
          <w:rFonts w:asciiTheme="minorHAnsi" w:hAnsiTheme="minorHAnsi" w:cstheme="minorHAnsi"/>
        </w:rPr>
        <w:t xml:space="preserve"> sklad.</w:t>
      </w:r>
    </w:p>
    <w:p w14:paraId="4F6CA6BD" w14:textId="36EB1046" w:rsidR="007E39B4" w:rsidRDefault="007E39B4" w:rsidP="009102D6">
      <w:pPr>
        <w:pStyle w:val="Telobesedila5"/>
        <w:shd w:val="clear" w:color="auto" w:fill="auto"/>
        <w:spacing w:before="0" w:after="0"/>
        <w:ind w:left="20" w:right="20" w:firstLine="0"/>
        <w:rPr>
          <w:rFonts w:asciiTheme="minorHAnsi" w:hAnsiTheme="minorHAnsi" w:cstheme="minorHAnsi"/>
          <w:sz w:val="22"/>
          <w:szCs w:val="22"/>
        </w:rPr>
      </w:pPr>
      <w:r w:rsidRPr="00156AAA">
        <w:rPr>
          <w:rFonts w:asciiTheme="minorHAnsi" w:hAnsiTheme="minorHAnsi" w:cstheme="minorHAnsi"/>
          <w:sz w:val="22"/>
          <w:szCs w:val="22"/>
        </w:rPr>
        <w:t>Do začetka novega šolskega leta vrtec še ne bo nared, po načrtih pa bi vrata lahko odprl pozno jeseni.</w:t>
      </w:r>
      <w:r w:rsidR="00227FA8" w:rsidRPr="00156AAA">
        <w:rPr>
          <w:rFonts w:asciiTheme="minorHAnsi" w:hAnsiTheme="minorHAnsi" w:cstheme="minorHAnsi"/>
          <w:sz w:val="22"/>
          <w:szCs w:val="22"/>
        </w:rPr>
        <w:t xml:space="preserve"> </w:t>
      </w:r>
      <w:r w:rsidR="009102D6">
        <w:rPr>
          <w:rFonts w:asciiTheme="minorHAnsi" w:hAnsiTheme="minorHAnsi" w:cstheme="minorHAnsi"/>
          <w:color w:val="000000"/>
          <w:sz w:val="22"/>
          <w:szCs w:val="22"/>
          <w:lang w:eastAsia="sl-SI" w:bidi="sl-SI"/>
        </w:rPr>
        <w:t xml:space="preserve">Direktor </w:t>
      </w:r>
      <w:r w:rsidR="00156AAA" w:rsidRPr="00156AAA">
        <w:rPr>
          <w:rFonts w:asciiTheme="minorHAnsi" w:hAnsiTheme="minorHAnsi" w:cstheme="minorHAnsi"/>
          <w:sz w:val="22"/>
          <w:szCs w:val="22"/>
        </w:rPr>
        <w:t>podjetj</w:t>
      </w:r>
      <w:r w:rsidR="009102D6">
        <w:rPr>
          <w:rFonts w:asciiTheme="minorHAnsi" w:hAnsiTheme="minorHAnsi" w:cstheme="minorHAnsi"/>
          <w:sz w:val="22"/>
          <w:szCs w:val="22"/>
        </w:rPr>
        <w:t>a</w:t>
      </w:r>
      <w:r w:rsidR="00156AAA" w:rsidRPr="00156AAA">
        <w:rPr>
          <w:rFonts w:asciiTheme="minorHAnsi" w:hAnsiTheme="minorHAnsi" w:cstheme="minorHAnsi"/>
          <w:sz w:val="22"/>
          <w:szCs w:val="22"/>
        </w:rPr>
        <w:t xml:space="preserve"> Tipo investicijske gradnje</w:t>
      </w:r>
      <w:r w:rsidR="009102D6">
        <w:rPr>
          <w:rFonts w:asciiTheme="minorHAnsi" w:hAnsiTheme="minorHAnsi" w:cstheme="minorHAnsi"/>
          <w:sz w:val="22"/>
          <w:szCs w:val="22"/>
        </w:rPr>
        <w:t xml:space="preserve"> </w:t>
      </w:r>
      <w:r w:rsidR="009102D6" w:rsidRPr="00156AAA">
        <w:rPr>
          <w:rFonts w:asciiTheme="minorHAnsi" w:hAnsiTheme="minorHAnsi" w:cstheme="minorHAnsi"/>
          <w:b/>
          <w:sz w:val="22"/>
          <w:szCs w:val="22"/>
        </w:rPr>
        <w:t>Robert Štrukelj</w:t>
      </w:r>
      <w:r w:rsidR="009102D6">
        <w:rPr>
          <w:rFonts w:asciiTheme="minorHAnsi" w:hAnsiTheme="minorHAnsi" w:cstheme="minorHAnsi"/>
          <w:sz w:val="22"/>
          <w:szCs w:val="22"/>
        </w:rPr>
        <w:t xml:space="preserve"> je ocenil, </w:t>
      </w:r>
      <w:r w:rsidR="00156AAA" w:rsidRPr="00156AAA">
        <w:rPr>
          <w:rFonts w:asciiTheme="minorHAnsi" w:hAnsiTheme="minorHAnsi" w:cstheme="minorHAnsi"/>
          <w:sz w:val="22"/>
          <w:szCs w:val="22"/>
        </w:rPr>
        <w:t xml:space="preserve">da </w:t>
      </w:r>
      <w:r w:rsidR="009102D6">
        <w:rPr>
          <w:rFonts w:asciiTheme="minorHAnsi" w:hAnsiTheme="minorHAnsi" w:cstheme="minorHAnsi"/>
          <w:sz w:val="22"/>
          <w:szCs w:val="22"/>
        </w:rPr>
        <w:t>je osem mesecev realen in dosegljiv rok za dokončanje del. Vseeno</w:t>
      </w:r>
      <w:r w:rsidR="00156AAA" w:rsidRPr="00156AAA">
        <w:rPr>
          <w:rFonts w:asciiTheme="minorHAnsi" w:hAnsiTheme="minorHAnsi" w:cstheme="minorHAnsi"/>
          <w:sz w:val="22"/>
          <w:szCs w:val="22"/>
        </w:rPr>
        <w:t xml:space="preserve"> pa</w:t>
      </w:r>
      <w:r w:rsidR="009102D6">
        <w:rPr>
          <w:rFonts w:asciiTheme="minorHAnsi" w:hAnsiTheme="minorHAnsi" w:cstheme="minorHAnsi"/>
          <w:sz w:val="22"/>
          <w:szCs w:val="22"/>
        </w:rPr>
        <w:t xml:space="preserve"> bo</w:t>
      </w:r>
      <w:r w:rsidR="00156AAA" w:rsidRPr="00156AAA">
        <w:rPr>
          <w:rFonts w:asciiTheme="minorHAnsi" w:hAnsiTheme="minorHAnsi" w:cstheme="minorHAnsi"/>
          <w:sz w:val="22"/>
          <w:szCs w:val="22"/>
        </w:rPr>
        <w:t xml:space="preserve"> treba </w:t>
      </w:r>
      <w:r w:rsidR="00227FA8" w:rsidRPr="00156AAA">
        <w:rPr>
          <w:rFonts w:asciiTheme="minorHAnsi" w:hAnsiTheme="minorHAnsi" w:cstheme="minorHAnsi"/>
          <w:sz w:val="22"/>
          <w:szCs w:val="22"/>
        </w:rPr>
        <w:t>izvesti še arheološke raziskave in v primeru kakšnih odkrit</w:t>
      </w:r>
      <w:r w:rsidR="00985727">
        <w:rPr>
          <w:rFonts w:asciiTheme="minorHAnsi" w:hAnsiTheme="minorHAnsi" w:cstheme="minorHAnsi"/>
          <w:sz w:val="22"/>
          <w:szCs w:val="22"/>
        </w:rPr>
        <w:t>i</w:t>
      </w:r>
      <w:r w:rsidR="00227FA8" w:rsidRPr="00156AAA">
        <w:rPr>
          <w:rFonts w:asciiTheme="minorHAnsi" w:hAnsiTheme="minorHAnsi" w:cstheme="minorHAnsi"/>
          <w:sz w:val="22"/>
          <w:szCs w:val="22"/>
        </w:rPr>
        <w:t>j, bi to utegnilo podaljšati rok gradnje.</w:t>
      </w:r>
      <w:r w:rsidRPr="00156AAA">
        <w:rPr>
          <w:rFonts w:asciiTheme="minorHAnsi" w:hAnsiTheme="minorHAnsi" w:cstheme="minorHAnsi"/>
          <w:sz w:val="22"/>
          <w:szCs w:val="22"/>
        </w:rPr>
        <w:t xml:space="preserve"> Otroke, </w:t>
      </w:r>
      <w:r w:rsidR="001E08E3" w:rsidRPr="00156AAA">
        <w:rPr>
          <w:rFonts w:asciiTheme="minorHAnsi" w:hAnsiTheme="minorHAnsi" w:cstheme="minorHAnsi"/>
          <w:sz w:val="22"/>
          <w:szCs w:val="22"/>
        </w:rPr>
        <w:t xml:space="preserve">ki obiskujejo vrtec v Bitnjah, bodo </w:t>
      </w:r>
      <w:r w:rsidRPr="00156AAA">
        <w:rPr>
          <w:rFonts w:asciiTheme="minorHAnsi" w:hAnsiTheme="minorHAnsi" w:cstheme="minorHAnsi"/>
          <w:sz w:val="22"/>
          <w:szCs w:val="22"/>
        </w:rPr>
        <w:t>za</w:t>
      </w:r>
      <w:r w:rsidR="00156AAA">
        <w:rPr>
          <w:rFonts w:asciiTheme="minorHAnsi" w:hAnsiTheme="minorHAnsi" w:cstheme="minorHAnsi"/>
          <w:sz w:val="22"/>
          <w:szCs w:val="22"/>
        </w:rPr>
        <w:t xml:space="preserve"> ta</w:t>
      </w:r>
      <w:r w:rsidRPr="00156AAA">
        <w:rPr>
          <w:rFonts w:asciiTheme="minorHAnsi" w:hAnsiTheme="minorHAnsi" w:cstheme="minorHAnsi"/>
          <w:sz w:val="22"/>
          <w:szCs w:val="22"/>
        </w:rPr>
        <w:t xml:space="preserve"> čas </w:t>
      </w:r>
      <w:r w:rsidR="001E08E3" w:rsidRPr="00156AAA">
        <w:rPr>
          <w:rFonts w:asciiTheme="minorHAnsi" w:hAnsiTheme="minorHAnsi" w:cstheme="minorHAnsi"/>
          <w:sz w:val="22"/>
          <w:szCs w:val="22"/>
        </w:rPr>
        <w:t>razporedili po drugih vr</w:t>
      </w:r>
      <w:r w:rsidRPr="00156AAA">
        <w:rPr>
          <w:rFonts w:asciiTheme="minorHAnsi" w:hAnsiTheme="minorHAnsi" w:cstheme="minorHAnsi"/>
          <w:sz w:val="22"/>
          <w:szCs w:val="22"/>
        </w:rPr>
        <w:t xml:space="preserve">tcih po Kranju. En oddelek bo v </w:t>
      </w:r>
      <w:r w:rsidRPr="00156AAA">
        <w:rPr>
          <w:rFonts w:asciiTheme="minorHAnsi" w:hAnsiTheme="minorHAnsi" w:cstheme="minorHAnsi"/>
          <w:b/>
          <w:sz w:val="22"/>
          <w:szCs w:val="22"/>
        </w:rPr>
        <w:t>enoti</w:t>
      </w:r>
      <w:r w:rsidR="001E08E3" w:rsidRPr="00156AAA">
        <w:rPr>
          <w:rFonts w:asciiTheme="minorHAnsi" w:hAnsiTheme="minorHAnsi" w:cstheme="minorHAnsi"/>
          <w:b/>
          <w:sz w:val="22"/>
          <w:szCs w:val="22"/>
        </w:rPr>
        <w:t xml:space="preserve"> pri OŠ Matija Čo</w:t>
      </w:r>
      <w:r w:rsidRPr="00156AAA">
        <w:rPr>
          <w:rFonts w:asciiTheme="minorHAnsi" w:hAnsiTheme="minorHAnsi" w:cstheme="minorHAnsi"/>
          <w:b/>
          <w:sz w:val="22"/>
          <w:szCs w:val="22"/>
        </w:rPr>
        <w:t>pa</w:t>
      </w:r>
      <w:r w:rsidRPr="00156AAA">
        <w:rPr>
          <w:rFonts w:asciiTheme="minorHAnsi" w:hAnsiTheme="minorHAnsi" w:cstheme="minorHAnsi"/>
          <w:sz w:val="22"/>
          <w:szCs w:val="22"/>
        </w:rPr>
        <w:t xml:space="preserve">, polovični oddelek pa v </w:t>
      </w:r>
      <w:r w:rsidRPr="00156AAA">
        <w:rPr>
          <w:rFonts w:asciiTheme="minorHAnsi" w:hAnsiTheme="minorHAnsi" w:cstheme="minorHAnsi"/>
          <w:b/>
          <w:sz w:val="22"/>
          <w:szCs w:val="22"/>
        </w:rPr>
        <w:t>enoti</w:t>
      </w:r>
      <w:r w:rsidR="001E08E3" w:rsidRPr="00156AAA">
        <w:rPr>
          <w:rFonts w:asciiTheme="minorHAnsi" w:hAnsiTheme="minorHAnsi" w:cstheme="minorHAnsi"/>
          <w:b/>
          <w:sz w:val="22"/>
          <w:szCs w:val="22"/>
        </w:rPr>
        <w:t xml:space="preserve"> Sonček</w:t>
      </w:r>
      <w:r w:rsidR="009102D6">
        <w:rPr>
          <w:rFonts w:asciiTheme="minorHAnsi" w:hAnsiTheme="minorHAnsi" w:cstheme="minorHAnsi"/>
          <w:sz w:val="22"/>
          <w:szCs w:val="22"/>
        </w:rPr>
        <w:t xml:space="preserve">, v novem šolskem letu 2021/2022 pa bodo že v novem vrtcu. Po pričakovanjih ravnateljice zavoda </w:t>
      </w:r>
      <w:r w:rsidR="009102D6" w:rsidRPr="009102D6">
        <w:rPr>
          <w:rFonts w:asciiTheme="minorHAnsi" w:hAnsiTheme="minorHAnsi" w:cstheme="minorHAnsi"/>
          <w:b/>
          <w:sz w:val="22"/>
          <w:szCs w:val="22"/>
        </w:rPr>
        <w:t>Kranjski vrtci</w:t>
      </w:r>
      <w:r w:rsidR="009102D6">
        <w:rPr>
          <w:rFonts w:asciiTheme="minorHAnsi" w:hAnsiTheme="minorHAnsi" w:cstheme="minorHAnsi"/>
          <w:sz w:val="22"/>
          <w:szCs w:val="22"/>
        </w:rPr>
        <w:t xml:space="preserve"> </w:t>
      </w:r>
      <w:r w:rsidR="009102D6" w:rsidRPr="009102D6">
        <w:rPr>
          <w:rFonts w:asciiTheme="minorHAnsi" w:hAnsiTheme="minorHAnsi" w:cstheme="minorHAnsi"/>
          <w:b/>
          <w:sz w:val="22"/>
          <w:szCs w:val="22"/>
        </w:rPr>
        <w:t>Tee Dolinar</w:t>
      </w:r>
      <w:r w:rsidR="009102D6">
        <w:rPr>
          <w:rFonts w:asciiTheme="minorHAnsi" w:hAnsiTheme="minorHAnsi" w:cstheme="minorHAnsi"/>
          <w:sz w:val="22"/>
          <w:szCs w:val="22"/>
        </w:rPr>
        <w:t xml:space="preserve">, ki je ob tem spomnila, da ravno te dni potekajo </w:t>
      </w:r>
      <w:hyperlink r:id="rId8" w:history="1">
        <w:r w:rsidR="009102D6" w:rsidRPr="009102D6">
          <w:rPr>
            <w:rStyle w:val="Hiperpovezava"/>
            <w:rFonts w:asciiTheme="minorHAnsi" w:hAnsiTheme="minorHAnsi" w:cstheme="minorHAnsi"/>
            <w:sz w:val="22"/>
            <w:szCs w:val="22"/>
          </w:rPr>
          <w:t>vpisi v vrtec</w:t>
        </w:r>
      </w:hyperlink>
      <w:r w:rsidR="009102D6">
        <w:rPr>
          <w:rFonts w:asciiTheme="minorHAnsi" w:hAnsiTheme="minorHAnsi" w:cstheme="minorHAnsi"/>
          <w:sz w:val="22"/>
          <w:szCs w:val="22"/>
        </w:rPr>
        <w:t xml:space="preserve">, bodo v novem bitenjskem vrtcu zapolnjena vsa mesta. </w:t>
      </w:r>
    </w:p>
    <w:p w14:paraId="21E96DDE" w14:textId="77777777" w:rsidR="009102D6" w:rsidRDefault="009102D6" w:rsidP="009102D6">
      <w:pPr>
        <w:pStyle w:val="Telobesedila5"/>
        <w:shd w:val="clear" w:color="auto" w:fill="auto"/>
        <w:spacing w:before="0" w:after="0"/>
        <w:ind w:left="20" w:right="20" w:firstLine="0"/>
        <w:rPr>
          <w:rFonts w:asciiTheme="minorHAnsi" w:hAnsiTheme="minorHAnsi" w:cstheme="minorHAnsi"/>
        </w:rPr>
      </w:pPr>
    </w:p>
    <w:p w14:paraId="544035B4" w14:textId="7A16955A" w:rsidR="007E39B4" w:rsidRPr="00287C2D" w:rsidRDefault="007E39B4" w:rsidP="007E39B4">
      <w:pPr>
        <w:pStyle w:val="Telobesedila5"/>
        <w:shd w:val="clear" w:color="auto" w:fill="auto"/>
        <w:spacing w:before="0" w:after="0"/>
        <w:ind w:firstLine="0"/>
        <w:rPr>
          <w:rFonts w:asciiTheme="minorHAnsi" w:hAnsiTheme="minorHAnsi" w:cstheme="minorHAnsi"/>
          <w:b/>
          <w:sz w:val="22"/>
          <w:szCs w:val="22"/>
        </w:rPr>
      </w:pPr>
      <w:r w:rsidRPr="00287C2D">
        <w:rPr>
          <w:rFonts w:asciiTheme="minorHAnsi" w:hAnsiTheme="minorHAnsi" w:cstheme="minorHAnsi"/>
          <w:b/>
          <w:sz w:val="22"/>
          <w:szCs w:val="22"/>
        </w:rPr>
        <w:t>Podoba novega vrtca</w:t>
      </w:r>
    </w:p>
    <w:p w14:paraId="7C17D83D" w14:textId="46153688" w:rsidR="007E39B4" w:rsidRPr="00287C2D" w:rsidRDefault="006A752E" w:rsidP="007E39B4">
      <w:pPr>
        <w:pStyle w:val="Telobesedila5"/>
        <w:shd w:val="clear" w:color="auto" w:fill="auto"/>
        <w:spacing w:before="0" w:after="0" w:line="254" w:lineRule="exact"/>
        <w:ind w:right="20" w:firstLine="0"/>
        <w:rPr>
          <w:rFonts w:asciiTheme="minorHAnsi" w:hAnsiTheme="minorHAnsi" w:cstheme="minorHAnsi"/>
          <w:color w:val="000000"/>
          <w:sz w:val="22"/>
          <w:szCs w:val="22"/>
          <w:lang w:eastAsia="sl-SI" w:bidi="sl-SI"/>
        </w:rPr>
      </w:pPr>
      <w:r w:rsidRPr="00287C2D">
        <w:rPr>
          <w:rFonts w:asciiTheme="minorHAnsi" w:hAnsiTheme="minorHAnsi" w:cstheme="minorHAnsi"/>
          <w:color w:val="000000"/>
          <w:sz w:val="22"/>
          <w:szCs w:val="22"/>
          <w:lang w:eastAsia="sl-SI" w:bidi="sl-SI"/>
        </w:rPr>
        <w:t>Celotna površina gradbene parcele znaša 2537</w:t>
      </w:r>
      <w:r w:rsidR="00985727">
        <w:rPr>
          <w:rFonts w:asciiTheme="minorHAnsi" w:hAnsiTheme="minorHAnsi" w:cstheme="minorHAnsi"/>
          <w:color w:val="000000"/>
          <w:sz w:val="22"/>
          <w:szCs w:val="22"/>
          <w:lang w:eastAsia="sl-SI" w:bidi="sl-SI"/>
        </w:rPr>
        <w:t xml:space="preserve"> </w:t>
      </w:r>
      <w:r w:rsidRPr="00287C2D">
        <w:rPr>
          <w:rFonts w:asciiTheme="minorHAnsi" w:hAnsiTheme="minorHAnsi" w:cstheme="minorHAnsi"/>
          <w:color w:val="000000"/>
          <w:sz w:val="22"/>
          <w:szCs w:val="22"/>
          <w:lang w:eastAsia="sl-SI" w:bidi="sl-SI"/>
        </w:rPr>
        <w:t>m</w:t>
      </w:r>
      <w:r w:rsidRPr="00287C2D">
        <w:rPr>
          <w:rFonts w:asciiTheme="minorHAnsi" w:hAnsiTheme="minorHAnsi" w:cstheme="minorHAnsi"/>
          <w:color w:val="000000"/>
          <w:sz w:val="22"/>
          <w:szCs w:val="22"/>
          <w:vertAlign w:val="superscript"/>
          <w:lang w:eastAsia="sl-SI" w:bidi="sl-SI"/>
        </w:rPr>
        <w:t>2</w:t>
      </w:r>
      <w:r w:rsidRPr="00287C2D">
        <w:rPr>
          <w:rFonts w:asciiTheme="minorHAnsi" w:hAnsiTheme="minorHAnsi" w:cstheme="minorHAnsi"/>
          <w:color w:val="000000"/>
          <w:sz w:val="22"/>
          <w:szCs w:val="22"/>
          <w:lang w:eastAsia="sl-SI" w:bidi="sl-SI"/>
        </w:rPr>
        <w:t xml:space="preserve">. </w:t>
      </w:r>
      <w:r w:rsidR="007E39B4" w:rsidRPr="00287C2D">
        <w:rPr>
          <w:rFonts w:asciiTheme="minorHAnsi" w:hAnsiTheme="minorHAnsi" w:cstheme="minorHAnsi"/>
          <w:color w:val="000000"/>
          <w:sz w:val="22"/>
          <w:szCs w:val="22"/>
          <w:lang w:eastAsia="sl-SI" w:bidi="sl-SI"/>
        </w:rPr>
        <w:t>V osrednjem delu bo postavljen klasično grajen (zidan)</w:t>
      </w:r>
      <w:r w:rsidR="007E39B4" w:rsidRPr="00287C2D" w:rsidDel="00BE03FC">
        <w:rPr>
          <w:rFonts w:asciiTheme="minorHAnsi" w:hAnsiTheme="minorHAnsi" w:cstheme="minorHAnsi"/>
          <w:color w:val="000000"/>
          <w:sz w:val="22"/>
          <w:szCs w:val="22"/>
          <w:lang w:eastAsia="sl-SI" w:bidi="sl-SI"/>
        </w:rPr>
        <w:t xml:space="preserve"> </w:t>
      </w:r>
      <w:r w:rsidR="007E39B4" w:rsidRPr="00287C2D">
        <w:rPr>
          <w:rFonts w:asciiTheme="minorHAnsi" w:hAnsiTheme="minorHAnsi" w:cstheme="minorHAnsi"/>
          <w:color w:val="000000"/>
          <w:sz w:val="22"/>
          <w:szCs w:val="22"/>
          <w:lang w:eastAsia="sl-SI" w:bidi="sl-SI"/>
        </w:rPr>
        <w:t xml:space="preserve">objekt, na zahodni strani zemljišča parkirne in manipulativne površine. Vzhodni del zemljišča bo namenjen zunanjim igralnim površinam vrtca, ki bodo opremljene s certificiranimi igrali in varovalno ograjo. Nanje bodo otroci lahko vstopali s terase, ki bo del objekta. S tako oblikovano gradbeno parcelo bo zagotovljena dovolj velika površina za normativno število 66 otrok v treh oddelkih otroškega vrtca. </w:t>
      </w:r>
    </w:p>
    <w:p w14:paraId="16475690" w14:textId="7FD803BA" w:rsidR="007E39B4" w:rsidRPr="00227FA8" w:rsidRDefault="007E39B4" w:rsidP="009102D6">
      <w:pPr>
        <w:jc w:val="both"/>
        <w:rPr>
          <w:color w:val="000000"/>
          <w:lang w:eastAsia="sl-SI" w:bidi="sl-SI"/>
        </w:rPr>
      </w:pPr>
      <w:r w:rsidRPr="00257F88">
        <w:rPr>
          <w:color w:val="000000"/>
          <w:lang w:eastAsia="sl-SI" w:bidi="sl-SI"/>
        </w:rPr>
        <w:lastRenderedPageBreak/>
        <w:t xml:space="preserve">Na parkirišču bo urejenih </w:t>
      </w:r>
      <w:r w:rsidRPr="007E39B4">
        <w:rPr>
          <w:color w:val="000000"/>
          <w:lang w:eastAsia="sl-SI" w:bidi="sl-SI"/>
        </w:rPr>
        <w:t>21 parkirnih mest</w:t>
      </w:r>
      <w:r w:rsidRPr="00257F88">
        <w:rPr>
          <w:color w:val="000000"/>
          <w:lang w:eastAsia="sl-SI" w:bidi="sl-SI"/>
        </w:rPr>
        <w:t>, nekaj za zaposlene, del pa za starše, ki pripeljejo</w:t>
      </w:r>
      <w:r>
        <w:rPr>
          <w:color w:val="000000"/>
          <w:lang w:eastAsia="sl-SI" w:bidi="sl-SI"/>
        </w:rPr>
        <w:t xml:space="preserve"> otroke v varstvo</w:t>
      </w:r>
      <w:r w:rsidRPr="00257F88">
        <w:rPr>
          <w:color w:val="000000"/>
          <w:lang w:eastAsia="sl-SI" w:bidi="sl-SI"/>
        </w:rPr>
        <w:t>.</w:t>
      </w:r>
      <w:r w:rsidRPr="00257F88">
        <w:t xml:space="preserve"> </w:t>
      </w:r>
      <w:r w:rsidR="00227FA8">
        <w:t xml:space="preserve">Po novem bodo razširili tudi obstoječi uvoz </w:t>
      </w:r>
      <w:r w:rsidR="00227FA8">
        <w:rPr>
          <w:color w:val="000000"/>
          <w:lang w:eastAsia="sl-SI" w:bidi="sl-SI"/>
        </w:rPr>
        <w:t>z lokalne ceste</w:t>
      </w:r>
      <w:r w:rsidRPr="00227FA8">
        <w:rPr>
          <w:color w:val="000000"/>
          <w:lang w:eastAsia="sl-SI" w:bidi="sl-SI"/>
        </w:rPr>
        <w:t>.</w:t>
      </w:r>
    </w:p>
    <w:p w14:paraId="5840F571" w14:textId="5C1192D8" w:rsidR="004F4FC0" w:rsidRPr="00227FA8" w:rsidRDefault="004F4FC0" w:rsidP="009102D6">
      <w:pPr>
        <w:jc w:val="both"/>
        <w:rPr>
          <w:color w:val="000000"/>
          <w:lang w:eastAsia="sl-SI" w:bidi="sl-SI"/>
        </w:rPr>
      </w:pPr>
      <w:r w:rsidRPr="00227FA8">
        <w:rPr>
          <w:color w:val="000000"/>
          <w:lang w:eastAsia="sl-SI" w:bidi="sl-SI"/>
        </w:rPr>
        <w:t>V otroškem vrtcu, ki bo pritličen</w:t>
      </w:r>
      <w:r w:rsidR="00227FA8" w:rsidRPr="00227FA8">
        <w:rPr>
          <w:color w:val="000000"/>
          <w:lang w:eastAsia="sl-SI" w:bidi="sl-SI"/>
        </w:rPr>
        <w:t xml:space="preserve"> ter ustrezno toplotno in hidro</w:t>
      </w:r>
      <w:r w:rsidRPr="00227FA8">
        <w:rPr>
          <w:color w:val="000000"/>
          <w:lang w:eastAsia="sl-SI" w:bidi="sl-SI"/>
        </w:rPr>
        <w:t xml:space="preserve"> izoliran, bodo </w:t>
      </w:r>
      <w:r w:rsidR="00227FA8" w:rsidRPr="00227FA8">
        <w:rPr>
          <w:color w:val="000000"/>
          <w:lang w:eastAsia="sl-SI" w:bidi="sl-SI"/>
        </w:rPr>
        <w:t>tri</w:t>
      </w:r>
      <w:r w:rsidRPr="00227FA8">
        <w:rPr>
          <w:color w:val="000000"/>
          <w:lang w:eastAsia="sl-SI" w:bidi="sl-SI"/>
        </w:rPr>
        <w:t xml:space="preserve"> igralnice</w:t>
      </w:r>
      <w:r w:rsidR="00227FA8" w:rsidRPr="00227FA8">
        <w:rPr>
          <w:color w:val="000000"/>
          <w:lang w:eastAsia="sl-SI" w:bidi="sl-SI"/>
        </w:rPr>
        <w:t xml:space="preserve">, </w:t>
      </w:r>
      <w:r w:rsidRPr="00227FA8">
        <w:rPr>
          <w:color w:val="000000"/>
          <w:lang w:eastAsia="sl-SI" w:bidi="sl-SI"/>
        </w:rPr>
        <w:t>priporočene velikosti nad 50</w:t>
      </w:r>
      <w:r w:rsidR="00CE17F6">
        <w:rPr>
          <w:color w:val="000000"/>
          <w:lang w:eastAsia="sl-SI" w:bidi="sl-SI"/>
        </w:rPr>
        <w:t xml:space="preserve"> </w:t>
      </w:r>
      <w:r w:rsidRPr="00227FA8">
        <w:rPr>
          <w:color w:val="000000"/>
          <w:lang w:eastAsia="sl-SI" w:bidi="sl-SI"/>
        </w:rPr>
        <w:t>m</w:t>
      </w:r>
      <w:r w:rsidRPr="00227FA8">
        <w:rPr>
          <w:color w:val="000000"/>
          <w:vertAlign w:val="superscript"/>
          <w:lang w:eastAsia="sl-SI" w:bidi="sl-SI"/>
        </w:rPr>
        <w:t>2</w:t>
      </w:r>
      <w:r w:rsidR="00227FA8" w:rsidRPr="00227FA8">
        <w:rPr>
          <w:color w:val="000000"/>
          <w:lang w:eastAsia="sl-SI" w:bidi="sl-SI"/>
        </w:rPr>
        <w:t xml:space="preserve">, postavljene </w:t>
      </w:r>
      <w:r w:rsidRPr="00227FA8">
        <w:rPr>
          <w:color w:val="000000"/>
          <w:lang w:eastAsia="sl-SI" w:bidi="sl-SI"/>
        </w:rPr>
        <w:t>na dobro osončen del zemljišča</w:t>
      </w:r>
      <w:r w:rsidR="00CE17F6">
        <w:rPr>
          <w:color w:val="000000"/>
          <w:lang w:eastAsia="sl-SI" w:bidi="sl-SI"/>
        </w:rPr>
        <w:t>.</w:t>
      </w:r>
      <w:r w:rsidRPr="00227FA8">
        <w:rPr>
          <w:color w:val="000000"/>
          <w:lang w:eastAsia="sl-SI" w:bidi="sl-SI"/>
        </w:rPr>
        <w:t xml:space="preserve"> </w:t>
      </w:r>
      <w:r w:rsidR="00CE17F6">
        <w:rPr>
          <w:color w:val="000000"/>
          <w:lang w:eastAsia="sl-SI" w:bidi="sl-SI"/>
        </w:rPr>
        <w:t>V</w:t>
      </w:r>
      <w:r w:rsidR="00227FA8" w:rsidRPr="00227FA8">
        <w:rPr>
          <w:color w:val="000000"/>
          <w:lang w:eastAsia="sl-SI" w:bidi="sl-SI"/>
        </w:rPr>
        <w:t>saka bo imela</w:t>
      </w:r>
    </w:p>
    <w:p w14:paraId="2B1CFDC6" w14:textId="0DD702C1" w:rsidR="00010B41" w:rsidRDefault="004F4FC0" w:rsidP="009102D6">
      <w:pPr>
        <w:jc w:val="both"/>
        <w:rPr>
          <w:color w:val="000000"/>
          <w:lang w:eastAsia="sl-SI" w:bidi="sl-SI"/>
        </w:rPr>
      </w:pPr>
      <w:r w:rsidRPr="00227FA8">
        <w:rPr>
          <w:color w:val="000000"/>
          <w:lang w:eastAsia="sl-SI" w:bidi="sl-SI"/>
        </w:rPr>
        <w:t xml:space="preserve">urejeno </w:t>
      </w:r>
      <w:r w:rsidR="00227FA8" w:rsidRPr="00227FA8">
        <w:rPr>
          <w:color w:val="000000"/>
          <w:lang w:eastAsia="sl-SI" w:bidi="sl-SI"/>
        </w:rPr>
        <w:t xml:space="preserve">in pokrito </w:t>
      </w:r>
      <w:r w:rsidRPr="00227FA8">
        <w:rPr>
          <w:color w:val="000000"/>
          <w:lang w:eastAsia="sl-SI" w:bidi="sl-SI"/>
        </w:rPr>
        <w:t>zunanjo teraso</w:t>
      </w:r>
      <w:r w:rsidR="00227FA8" w:rsidRPr="00227FA8">
        <w:rPr>
          <w:color w:val="000000"/>
          <w:lang w:eastAsia="sl-SI" w:bidi="sl-SI"/>
        </w:rPr>
        <w:t xml:space="preserve">, s katerih bo dostop do zunanjih površin. Osrednja točka </w:t>
      </w:r>
      <w:r w:rsidR="00227FA8" w:rsidRPr="00010B41">
        <w:rPr>
          <w:color w:val="000000"/>
          <w:lang w:eastAsia="sl-SI" w:bidi="sl-SI"/>
        </w:rPr>
        <w:t>dogajanja v celotnem objektu bo telovadnica.</w:t>
      </w:r>
    </w:p>
    <w:p w14:paraId="3AEBD82B" w14:textId="002008FD" w:rsidR="00227FA8" w:rsidRPr="00156AAA" w:rsidRDefault="00227FA8" w:rsidP="009102D6">
      <w:pPr>
        <w:jc w:val="both"/>
        <w:rPr>
          <w:color w:val="000000"/>
          <w:lang w:eastAsia="sl-SI" w:bidi="sl-SI"/>
        </w:rPr>
      </w:pPr>
      <w:r w:rsidRPr="00010B41">
        <w:rPr>
          <w:i/>
          <w:color w:val="000000"/>
          <w:lang w:eastAsia="sl-SI" w:bidi="sl-SI"/>
        </w:rPr>
        <w:t xml:space="preserve">»To bo zagotovo velika pridobitev za krajevni skupnosti Bitnje in Žabnica ter šolski okoliš OŠ Stražišče. </w:t>
      </w:r>
      <w:r w:rsidR="00010B41" w:rsidRPr="00010B41">
        <w:rPr>
          <w:i/>
          <w:color w:val="000000"/>
          <w:lang w:eastAsia="sl-SI" w:bidi="sl-SI"/>
        </w:rPr>
        <w:t xml:space="preserve">Vrtec, ki je doslej lahko sprejel največ 40 otrok, bo večji in bodo starši tako prihranili pri času in na poti pri vožnji zlasti najmlajših otrok v druge, bolj oddaljene vrtce. Poleg izboljšanja prostorskih pogojev pa bomo zaradi najbolj sodobne gradnje prispevali tudi </w:t>
      </w:r>
      <w:r w:rsidRPr="00010B41">
        <w:rPr>
          <w:i/>
          <w:color w:val="000000"/>
          <w:lang w:eastAsia="sl-SI" w:bidi="sl-SI"/>
        </w:rPr>
        <w:t>k zmanjšanju porabe energentov in posledično k zmanjšanju izpustov toplogrednih plinov</w:t>
      </w:r>
      <w:r w:rsidR="00156AAA">
        <w:rPr>
          <w:i/>
          <w:color w:val="000000"/>
          <w:lang w:eastAsia="sl-SI" w:bidi="sl-SI"/>
        </w:rPr>
        <w:t>,</w:t>
      </w:r>
      <w:r w:rsidR="00010B41" w:rsidRPr="00010B41">
        <w:rPr>
          <w:i/>
          <w:color w:val="000000"/>
          <w:lang w:eastAsia="sl-SI" w:bidi="sl-SI"/>
        </w:rPr>
        <w:t>«</w:t>
      </w:r>
      <w:r w:rsidR="00156AAA">
        <w:rPr>
          <w:i/>
          <w:color w:val="000000"/>
          <w:lang w:eastAsia="sl-SI" w:bidi="sl-SI"/>
        </w:rPr>
        <w:t xml:space="preserve"> </w:t>
      </w:r>
      <w:r w:rsidR="00156AAA">
        <w:rPr>
          <w:color w:val="000000"/>
          <w:lang w:eastAsia="sl-SI" w:bidi="sl-SI"/>
        </w:rPr>
        <w:t xml:space="preserve">je poudaril župan Matjaž Rakovec. </w:t>
      </w:r>
    </w:p>
    <w:p w14:paraId="04D0C2DD" w14:textId="47658146" w:rsidR="00227FA8" w:rsidRPr="00156AAA" w:rsidRDefault="00010B41" w:rsidP="009102D6">
      <w:pPr>
        <w:jc w:val="both"/>
        <w:rPr>
          <w:rFonts w:eastAsia="Arial"/>
          <w:color w:val="000000"/>
          <w:lang w:eastAsia="sl-SI" w:bidi="sl-SI"/>
        </w:rPr>
      </w:pPr>
      <w:r w:rsidRPr="00156AAA">
        <w:rPr>
          <w:rFonts w:eastAsia="Arial"/>
          <w:color w:val="000000"/>
          <w:lang w:eastAsia="sl-SI" w:bidi="sl-SI"/>
        </w:rPr>
        <w:t xml:space="preserve">Kakor je pojasnil, bo to eden od treh večjih letošnjih projektov na področju </w:t>
      </w:r>
      <w:r w:rsidR="00156AAA">
        <w:rPr>
          <w:rFonts w:eastAsia="Arial"/>
          <w:color w:val="000000"/>
          <w:lang w:eastAsia="sl-SI" w:bidi="sl-SI"/>
        </w:rPr>
        <w:t xml:space="preserve">vzgoje in </w:t>
      </w:r>
      <w:r w:rsidRPr="00156AAA">
        <w:rPr>
          <w:rFonts w:eastAsia="Arial"/>
          <w:color w:val="000000"/>
          <w:lang w:eastAsia="sl-SI" w:bidi="sl-SI"/>
        </w:rPr>
        <w:t>izobraževanja, saj se bo v kratkem začela tudi prenova nekdanje gradbene šole na Cankarjevi ulici 2</w:t>
      </w:r>
      <w:r w:rsidR="00CE17F6">
        <w:rPr>
          <w:rFonts w:eastAsia="Arial"/>
          <w:color w:val="000000"/>
          <w:lang w:eastAsia="sl-SI" w:bidi="sl-SI"/>
        </w:rPr>
        <w:t>.</w:t>
      </w:r>
      <w:r w:rsidRPr="00156AAA">
        <w:rPr>
          <w:rFonts w:eastAsia="Arial"/>
          <w:color w:val="000000"/>
          <w:lang w:eastAsia="sl-SI" w:bidi="sl-SI"/>
        </w:rPr>
        <w:t xml:space="preserve"> </w:t>
      </w:r>
      <w:r w:rsidR="00CE17F6">
        <w:rPr>
          <w:rFonts w:eastAsia="Arial"/>
          <w:color w:val="000000"/>
          <w:lang w:eastAsia="sl-SI" w:bidi="sl-SI"/>
        </w:rPr>
        <w:t>V</w:t>
      </w:r>
      <w:r w:rsidR="00156AAA" w:rsidRPr="00156AAA">
        <w:rPr>
          <w:rFonts w:eastAsia="Arial"/>
          <w:color w:val="000000"/>
          <w:lang w:eastAsia="sl-SI" w:bidi="sl-SI"/>
        </w:rPr>
        <w:t xml:space="preserve">se potrebno se ureja tudi za </w:t>
      </w:r>
      <w:r w:rsidR="00156AAA">
        <w:rPr>
          <w:rFonts w:eastAsia="Arial"/>
          <w:color w:val="000000"/>
          <w:lang w:eastAsia="sl-SI" w:bidi="sl-SI"/>
        </w:rPr>
        <w:t>i</w:t>
      </w:r>
      <w:r w:rsidR="009102D6">
        <w:rPr>
          <w:rFonts w:eastAsia="Arial"/>
          <w:color w:val="000000"/>
          <w:lang w:eastAsia="sl-SI" w:bidi="sl-SI"/>
        </w:rPr>
        <w:t xml:space="preserve">zgradnjo </w:t>
      </w:r>
      <w:r w:rsidR="00156AAA" w:rsidRPr="00156AAA">
        <w:rPr>
          <w:rFonts w:eastAsia="Arial"/>
          <w:color w:val="000000"/>
          <w:lang w:eastAsia="sl-SI" w:bidi="sl-SI"/>
        </w:rPr>
        <w:t>telovadnice, šestih učilnic in večnamenskega prostora pri</w:t>
      </w:r>
      <w:r w:rsidR="00CE17F6">
        <w:rPr>
          <w:rFonts w:eastAsia="Arial"/>
          <w:color w:val="000000"/>
          <w:lang w:eastAsia="sl-SI" w:bidi="sl-SI"/>
        </w:rPr>
        <w:t xml:space="preserve"> </w:t>
      </w:r>
      <w:r w:rsidR="00156AAA" w:rsidRPr="00156AAA">
        <w:rPr>
          <w:rFonts w:eastAsia="Arial"/>
          <w:b/>
          <w:bCs/>
          <w:color w:val="000000"/>
          <w:lang w:eastAsia="sl-SI" w:bidi="sl-SI"/>
        </w:rPr>
        <w:t>OŠ Staneta Žagarja Kranj</w:t>
      </w:r>
      <w:r w:rsidR="00156AAA">
        <w:rPr>
          <w:rFonts w:eastAsia="Arial"/>
          <w:bCs/>
          <w:color w:val="000000"/>
          <w:lang w:eastAsia="sl-SI" w:bidi="sl-SI"/>
        </w:rPr>
        <w:t>.</w:t>
      </w:r>
    </w:p>
    <w:p w14:paraId="7343D18D" w14:textId="685F3647" w:rsidR="00010B41" w:rsidRDefault="00010B41" w:rsidP="009102D6"/>
    <w:p w14:paraId="27B23C3A" w14:textId="0D3F58A4" w:rsidR="00E658CF" w:rsidRDefault="00E658CF" w:rsidP="009102D6"/>
    <w:p w14:paraId="0CB9AD17" w14:textId="77777777" w:rsidR="00E658CF" w:rsidRDefault="00E658CF" w:rsidP="00E658CF">
      <w:pPr>
        <w:jc w:val="right"/>
        <w:rPr>
          <w:i/>
          <w:sz w:val="18"/>
          <w:szCs w:val="18"/>
        </w:rPr>
      </w:pPr>
    </w:p>
    <w:p w14:paraId="1574CA59" w14:textId="77777777" w:rsidR="00E658CF" w:rsidRDefault="00E658CF" w:rsidP="00E658CF">
      <w:pPr>
        <w:jc w:val="right"/>
        <w:rPr>
          <w:i/>
          <w:sz w:val="18"/>
          <w:szCs w:val="18"/>
        </w:rPr>
      </w:pPr>
    </w:p>
    <w:p w14:paraId="2AE9BD24" w14:textId="77777777" w:rsidR="00E658CF" w:rsidRDefault="00E658CF" w:rsidP="00E658CF">
      <w:pPr>
        <w:jc w:val="right"/>
        <w:rPr>
          <w:i/>
          <w:sz w:val="18"/>
          <w:szCs w:val="18"/>
        </w:rPr>
      </w:pPr>
    </w:p>
    <w:p w14:paraId="3F1474F3" w14:textId="77777777" w:rsidR="00E658CF" w:rsidRDefault="00E658CF" w:rsidP="00E658CF">
      <w:pPr>
        <w:jc w:val="right"/>
        <w:rPr>
          <w:i/>
          <w:sz w:val="18"/>
          <w:szCs w:val="18"/>
        </w:rPr>
      </w:pPr>
    </w:p>
    <w:p w14:paraId="1A22F620" w14:textId="77777777" w:rsidR="00E658CF" w:rsidRDefault="00E658CF" w:rsidP="00E658CF">
      <w:pPr>
        <w:jc w:val="right"/>
        <w:rPr>
          <w:i/>
          <w:sz w:val="18"/>
          <w:szCs w:val="18"/>
        </w:rPr>
      </w:pPr>
    </w:p>
    <w:p w14:paraId="70C99C42" w14:textId="77777777" w:rsidR="00E658CF" w:rsidRDefault="00E658CF" w:rsidP="00E658CF">
      <w:pPr>
        <w:jc w:val="right"/>
        <w:rPr>
          <w:i/>
          <w:sz w:val="18"/>
          <w:szCs w:val="18"/>
        </w:rPr>
      </w:pPr>
    </w:p>
    <w:p w14:paraId="505B40FE" w14:textId="77777777" w:rsidR="00E658CF" w:rsidRDefault="00E658CF" w:rsidP="00E658CF">
      <w:pPr>
        <w:jc w:val="right"/>
        <w:rPr>
          <w:i/>
          <w:sz w:val="18"/>
          <w:szCs w:val="18"/>
        </w:rPr>
      </w:pPr>
    </w:p>
    <w:p w14:paraId="16941CE9" w14:textId="77777777" w:rsidR="00E658CF" w:rsidRDefault="00E658CF" w:rsidP="00E658CF">
      <w:pPr>
        <w:jc w:val="right"/>
        <w:rPr>
          <w:i/>
          <w:sz w:val="18"/>
          <w:szCs w:val="18"/>
        </w:rPr>
      </w:pPr>
    </w:p>
    <w:p w14:paraId="6EAF894B" w14:textId="77777777" w:rsidR="00E658CF" w:rsidRDefault="00E658CF" w:rsidP="00E658CF">
      <w:pPr>
        <w:jc w:val="right"/>
        <w:rPr>
          <w:i/>
          <w:sz w:val="18"/>
          <w:szCs w:val="18"/>
        </w:rPr>
      </w:pPr>
    </w:p>
    <w:p w14:paraId="5CAEF25B" w14:textId="77777777" w:rsidR="00E658CF" w:rsidRDefault="00E658CF" w:rsidP="00E658CF">
      <w:pPr>
        <w:jc w:val="right"/>
        <w:rPr>
          <w:i/>
          <w:sz w:val="18"/>
          <w:szCs w:val="18"/>
        </w:rPr>
      </w:pPr>
    </w:p>
    <w:p w14:paraId="75E6E235" w14:textId="77777777" w:rsidR="00E658CF" w:rsidRDefault="00E658CF" w:rsidP="00E658CF">
      <w:pPr>
        <w:jc w:val="right"/>
        <w:rPr>
          <w:i/>
          <w:sz w:val="18"/>
          <w:szCs w:val="18"/>
        </w:rPr>
      </w:pPr>
    </w:p>
    <w:p w14:paraId="1585B067" w14:textId="77777777" w:rsidR="00E658CF" w:rsidRDefault="00E658CF" w:rsidP="00E658CF">
      <w:pPr>
        <w:jc w:val="right"/>
        <w:rPr>
          <w:i/>
          <w:sz w:val="18"/>
          <w:szCs w:val="18"/>
        </w:rPr>
      </w:pPr>
    </w:p>
    <w:p w14:paraId="1B31DDD9" w14:textId="77777777" w:rsidR="00E658CF" w:rsidRDefault="00E658CF" w:rsidP="00E658CF">
      <w:pPr>
        <w:jc w:val="right"/>
        <w:rPr>
          <w:i/>
          <w:sz w:val="18"/>
          <w:szCs w:val="18"/>
        </w:rPr>
      </w:pPr>
    </w:p>
    <w:p w14:paraId="5F7EFBA1" w14:textId="77777777" w:rsidR="00E658CF" w:rsidRDefault="00E658CF" w:rsidP="00E658CF">
      <w:pPr>
        <w:jc w:val="right"/>
        <w:rPr>
          <w:i/>
          <w:sz w:val="18"/>
          <w:szCs w:val="18"/>
        </w:rPr>
      </w:pPr>
    </w:p>
    <w:p w14:paraId="2AB680C0" w14:textId="77777777" w:rsidR="00E658CF" w:rsidRDefault="00E658CF" w:rsidP="00E658CF">
      <w:pPr>
        <w:jc w:val="right"/>
        <w:rPr>
          <w:i/>
          <w:sz w:val="18"/>
          <w:szCs w:val="18"/>
        </w:rPr>
      </w:pPr>
    </w:p>
    <w:p w14:paraId="79C807E0" w14:textId="77777777" w:rsidR="00E658CF" w:rsidRDefault="00E658CF" w:rsidP="00E658CF">
      <w:pPr>
        <w:jc w:val="right"/>
        <w:rPr>
          <w:i/>
          <w:sz w:val="18"/>
          <w:szCs w:val="18"/>
        </w:rPr>
      </w:pPr>
    </w:p>
    <w:p w14:paraId="1B100C79" w14:textId="77777777" w:rsidR="00E658CF" w:rsidRDefault="00E658CF" w:rsidP="00E658CF">
      <w:pPr>
        <w:jc w:val="right"/>
        <w:rPr>
          <w:i/>
          <w:sz w:val="18"/>
          <w:szCs w:val="18"/>
        </w:rPr>
      </w:pPr>
    </w:p>
    <w:p w14:paraId="49083AEF" w14:textId="77777777" w:rsidR="00E658CF" w:rsidRDefault="00E658CF" w:rsidP="00E658CF">
      <w:pPr>
        <w:jc w:val="right"/>
        <w:rPr>
          <w:i/>
          <w:sz w:val="18"/>
          <w:szCs w:val="18"/>
        </w:rPr>
      </w:pPr>
    </w:p>
    <w:p w14:paraId="4BFB32DC" w14:textId="77777777" w:rsidR="00E658CF" w:rsidRDefault="00E658CF" w:rsidP="00E658CF">
      <w:pPr>
        <w:jc w:val="right"/>
        <w:rPr>
          <w:i/>
          <w:sz w:val="18"/>
          <w:szCs w:val="18"/>
        </w:rPr>
      </w:pPr>
    </w:p>
    <w:p w14:paraId="11B25768" w14:textId="77777777" w:rsidR="00E658CF" w:rsidRDefault="00E658CF" w:rsidP="00E658CF">
      <w:pPr>
        <w:jc w:val="right"/>
        <w:rPr>
          <w:i/>
          <w:sz w:val="18"/>
          <w:szCs w:val="18"/>
        </w:rPr>
      </w:pPr>
    </w:p>
    <w:p w14:paraId="36FAD1B6" w14:textId="77777777" w:rsidR="00E658CF" w:rsidRDefault="00E658CF" w:rsidP="00E658CF">
      <w:pPr>
        <w:jc w:val="right"/>
        <w:rPr>
          <w:i/>
          <w:sz w:val="18"/>
          <w:szCs w:val="18"/>
        </w:rPr>
      </w:pPr>
    </w:p>
    <w:p w14:paraId="7287C27C" w14:textId="77777777" w:rsidR="00E658CF" w:rsidRDefault="00E658CF" w:rsidP="00E658CF">
      <w:pPr>
        <w:jc w:val="right"/>
        <w:rPr>
          <w:i/>
          <w:sz w:val="18"/>
          <w:szCs w:val="18"/>
        </w:rPr>
      </w:pPr>
    </w:p>
    <w:p w14:paraId="0B37A48E" w14:textId="77777777" w:rsidR="00E658CF" w:rsidRDefault="00E658CF" w:rsidP="00E658CF">
      <w:pPr>
        <w:jc w:val="right"/>
        <w:rPr>
          <w:i/>
          <w:sz w:val="18"/>
          <w:szCs w:val="18"/>
        </w:rPr>
      </w:pPr>
    </w:p>
    <w:p w14:paraId="1A7B27AA" w14:textId="77777777" w:rsidR="00E658CF" w:rsidRDefault="00E658CF" w:rsidP="00E658CF">
      <w:pPr>
        <w:jc w:val="right"/>
        <w:rPr>
          <w:i/>
          <w:sz w:val="18"/>
          <w:szCs w:val="18"/>
        </w:rPr>
      </w:pPr>
    </w:p>
    <w:p w14:paraId="7C24F2D6" w14:textId="77777777" w:rsidR="00E658CF" w:rsidRDefault="00E658CF" w:rsidP="00E658CF">
      <w:pPr>
        <w:jc w:val="right"/>
        <w:rPr>
          <w:i/>
          <w:sz w:val="18"/>
          <w:szCs w:val="18"/>
        </w:rPr>
      </w:pPr>
    </w:p>
    <w:p w14:paraId="5E9340A0" w14:textId="77777777" w:rsidR="00E658CF" w:rsidRDefault="00E658CF" w:rsidP="00E658CF">
      <w:pPr>
        <w:jc w:val="right"/>
        <w:rPr>
          <w:i/>
          <w:sz w:val="18"/>
          <w:szCs w:val="18"/>
        </w:rPr>
      </w:pPr>
    </w:p>
    <w:p w14:paraId="2276EEAF" w14:textId="77777777" w:rsidR="00E658CF" w:rsidRDefault="00E658CF" w:rsidP="00E658CF">
      <w:pPr>
        <w:jc w:val="right"/>
        <w:rPr>
          <w:i/>
          <w:sz w:val="18"/>
          <w:szCs w:val="18"/>
        </w:rPr>
      </w:pPr>
    </w:p>
    <w:p w14:paraId="6CC5A168" w14:textId="77777777" w:rsidR="00E658CF" w:rsidRDefault="00E658CF" w:rsidP="00E658CF">
      <w:pPr>
        <w:jc w:val="right"/>
        <w:rPr>
          <w:i/>
          <w:sz w:val="18"/>
          <w:szCs w:val="18"/>
        </w:rPr>
      </w:pPr>
    </w:p>
    <w:p w14:paraId="0AFBA234" w14:textId="77777777" w:rsidR="00E658CF" w:rsidRDefault="00E658CF" w:rsidP="00E658CF">
      <w:pPr>
        <w:jc w:val="right"/>
        <w:rPr>
          <w:i/>
          <w:sz w:val="18"/>
          <w:szCs w:val="18"/>
        </w:rPr>
      </w:pPr>
    </w:p>
    <w:p w14:paraId="3D8CA84B" w14:textId="77777777" w:rsidR="00E658CF" w:rsidRDefault="00E658CF" w:rsidP="00E658CF">
      <w:pPr>
        <w:jc w:val="right"/>
        <w:rPr>
          <w:i/>
          <w:sz w:val="18"/>
          <w:szCs w:val="18"/>
        </w:rPr>
      </w:pPr>
    </w:p>
    <w:p w14:paraId="27CEC771" w14:textId="77777777" w:rsidR="00E658CF" w:rsidRDefault="00E658CF" w:rsidP="00E658CF">
      <w:pPr>
        <w:jc w:val="right"/>
        <w:rPr>
          <w:i/>
          <w:sz w:val="18"/>
          <w:szCs w:val="18"/>
        </w:rPr>
      </w:pPr>
    </w:p>
    <w:p w14:paraId="45FF05F2" w14:textId="77777777" w:rsidR="00E658CF" w:rsidRDefault="00E658CF" w:rsidP="00E658CF">
      <w:pPr>
        <w:jc w:val="right"/>
        <w:rPr>
          <w:i/>
          <w:sz w:val="18"/>
          <w:szCs w:val="18"/>
        </w:rPr>
      </w:pPr>
    </w:p>
    <w:p w14:paraId="295D9866" w14:textId="77777777" w:rsidR="00E658CF" w:rsidRDefault="00E658CF" w:rsidP="00E658CF">
      <w:pPr>
        <w:jc w:val="right"/>
        <w:rPr>
          <w:i/>
          <w:sz w:val="18"/>
          <w:szCs w:val="18"/>
        </w:rPr>
      </w:pPr>
    </w:p>
    <w:p w14:paraId="7EF87096" w14:textId="77777777" w:rsidR="00E658CF" w:rsidRDefault="00E658CF" w:rsidP="00E658CF">
      <w:pPr>
        <w:jc w:val="right"/>
        <w:rPr>
          <w:i/>
          <w:sz w:val="18"/>
          <w:szCs w:val="18"/>
        </w:rPr>
      </w:pPr>
    </w:p>
    <w:p w14:paraId="2F12FD7A" w14:textId="77777777" w:rsidR="00E658CF" w:rsidRDefault="00E658CF" w:rsidP="00E658CF">
      <w:pPr>
        <w:jc w:val="right"/>
        <w:rPr>
          <w:i/>
          <w:sz w:val="18"/>
          <w:szCs w:val="18"/>
        </w:rPr>
      </w:pPr>
    </w:p>
    <w:p w14:paraId="3B5216FA" w14:textId="4621B99E" w:rsidR="00970AD4" w:rsidRPr="00E658CF" w:rsidRDefault="00E658CF" w:rsidP="00E658CF">
      <w:pPr>
        <w:jc w:val="right"/>
        <w:rPr>
          <w:i/>
          <w:sz w:val="18"/>
          <w:szCs w:val="18"/>
        </w:rPr>
      </w:pPr>
      <w:r w:rsidRPr="00E658CF">
        <w:rPr>
          <w:i/>
          <w:sz w:val="18"/>
          <w:szCs w:val="18"/>
        </w:rPr>
        <w:t>Pripravila: Jana Zupančič Grašič</w:t>
      </w:r>
      <w:bookmarkStart w:id="0" w:name="_GoBack"/>
      <w:bookmarkEnd w:id="0"/>
    </w:p>
    <w:sectPr w:rsidR="00970AD4" w:rsidRPr="00E658CF" w:rsidSect="00126352">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437F1" w14:textId="77777777" w:rsidR="00EA76B1" w:rsidRDefault="00EA76B1" w:rsidP="00242ECC">
      <w:r>
        <w:separator/>
      </w:r>
    </w:p>
  </w:endnote>
  <w:endnote w:type="continuationSeparator" w:id="0">
    <w:p w14:paraId="4B6BEBBB" w14:textId="77777777" w:rsidR="00EA76B1" w:rsidRDefault="00EA76B1"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8A942"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1DE882DE" w14:textId="77777777" w:rsidTr="00126352">
      <w:tc>
        <w:tcPr>
          <w:tcW w:w="4247" w:type="dxa"/>
        </w:tcPr>
        <w:p w14:paraId="5F411EAE"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042D226"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E84ECF1"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C82E464"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480C07F"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6A659EC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w:t>
          </w:r>
          <w:proofErr w:type="spellStart"/>
          <w:r w:rsidRPr="005B1660">
            <w:rPr>
              <w:rFonts w:asciiTheme="minorHAnsi" w:eastAsia="Yu Gothic" w:hAnsiTheme="minorHAnsi" w:cstheme="minorHAnsi"/>
              <w:sz w:val="10"/>
              <w:szCs w:val="14"/>
            </w:rPr>
            <w:t>MOKranj</w:t>
          </w:r>
          <w:proofErr w:type="spellEnd"/>
        </w:p>
      </w:tc>
      <w:tc>
        <w:tcPr>
          <w:tcW w:w="4247" w:type="dxa"/>
        </w:tcPr>
        <w:p w14:paraId="18B40DCF" w14:textId="7833483C" w:rsidR="00126352" w:rsidRDefault="00126352" w:rsidP="00242ECC">
          <w:pPr>
            <w:pStyle w:val="Brezrazmikov"/>
            <w:spacing w:before="60" w:after="60"/>
            <w:jc w:val="both"/>
          </w:pPr>
        </w:p>
        <w:p w14:paraId="57882B0D" w14:textId="0ADE9984" w:rsidR="00A67DE1" w:rsidRDefault="00A67DE1" w:rsidP="00242ECC">
          <w:pPr>
            <w:pStyle w:val="Brezrazmikov"/>
            <w:spacing w:before="60" w:after="60"/>
            <w:jc w:val="both"/>
          </w:pPr>
        </w:p>
      </w:tc>
    </w:tr>
  </w:tbl>
  <w:p w14:paraId="7BF13CC3" w14:textId="2D797262"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E658CF">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E658CF">
      <w:rPr>
        <w:noProof/>
        <w:sz w:val="14"/>
        <w:szCs w:val="14"/>
      </w:rPr>
      <w:t>2</w:t>
    </w:r>
    <w:r w:rsidRPr="007925DC">
      <w:rPr>
        <w:sz w:val="14"/>
        <w:szCs w:val="14"/>
      </w:rPr>
      <w:fldChar w:fldCharType="end"/>
    </w:r>
  </w:p>
  <w:p w14:paraId="70B4F4EE"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64C9A60E" w14:textId="77777777" w:rsidTr="00126352">
      <w:tc>
        <w:tcPr>
          <w:tcW w:w="4247" w:type="dxa"/>
        </w:tcPr>
        <w:p w14:paraId="1289D382"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4C83EC7B"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7C1404BE"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2706F9F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1B045D5"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273D2B2"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w:t>
          </w:r>
          <w:proofErr w:type="spellStart"/>
          <w:r w:rsidRPr="005B1660">
            <w:rPr>
              <w:rFonts w:asciiTheme="minorHAnsi" w:eastAsia="Yu Gothic" w:hAnsiTheme="minorHAnsi" w:cstheme="minorHAnsi"/>
              <w:sz w:val="10"/>
              <w:szCs w:val="14"/>
            </w:rPr>
            <w:t>MOKranj</w:t>
          </w:r>
          <w:proofErr w:type="spellEnd"/>
        </w:p>
      </w:tc>
      <w:tc>
        <w:tcPr>
          <w:tcW w:w="4247" w:type="dxa"/>
        </w:tcPr>
        <w:p w14:paraId="6066DA18" w14:textId="77777777" w:rsidR="00126352" w:rsidRDefault="00126352" w:rsidP="00126352">
          <w:pPr>
            <w:pStyle w:val="Brezrazmikov"/>
            <w:spacing w:before="60" w:after="60"/>
            <w:jc w:val="both"/>
          </w:pPr>
        </w:p>
      </w:tc>
    </w:tr>
  </w:tbl>
  <w:p w14:paraId="26F45109"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05D599F8"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75EDA" w14:textId="77777777" w:rsidR="00EA76B1" w:rsidRDefault="00EA76B1" w:rsidP="00242ECC">
      <w:r>
        <w:separator/>
      </w:r>
    </w:p>
  </w:footnote>
  <w:footnote w:type="continuationSeparator" w:id="0">
    <w:p w14:paraId="013C0BC2" w14:textId="77777777" w:rsidR="00EA76B1" w:rsidRDefault="00EA76B1" w:rsidP="00242E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B318" w14:textId="77777777" w:rsidR="00126352" w:rsidRDefault="00126352" w:rsidP="00126352">
    <w:pPr>
      <w:pStyle w:val="Glava"/>
      <w:tabs>
        <w:tab w:val="clear" w:pos="4536"/>
        <w:tab w:val="clear" w:pos="9072"/>
      </w:tabs>
      <w:jc w:val="center"/>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5242BA7D" wp14:editId="1AA12738">
          <wp:extent cx="1066202" cy="777240"/>
          <wp:effectExtent l="0" t="0" r="0" b="381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8216" t="21706" r="18028" b="24265"/>
                  <a:stretch/>
                </pic:blipFill>
                <pic:spPr bwMode="auto">
                  <a:xfrm>
                    <a:off x="0" y="0"/>
                    <a:ext cx="1067274" cy="778022"/>
                  </a:xfrm>
                  <a:prstGeom prst="rect">
                    <a:avLst/>
                  </a:prstGeom>
                  <a:noFill/>
                  <a:ln>
                    <a:noFill/>
                  </a:ln>
                  <a:extLst>
                    <a:ext uri="{53640926-AAD7-44D8-BBD7-CCE9431645EC}">
                      <a14:shadowObscured xmlns:a14="http://schemas.microsoft.com/office/drawing/2010/main"/>
                    </a:ext>
                  </a:extLst>
                </pic:spPr>
              </pic:pic>
            </a:graphicData>
          </a:graphic>
        </wp:inline>
      </w:drawing>
    </w:r>
  </w:p>
  <w:p w14:paraId="5CA37117"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132"/>
    <w:multiLevelType w:val="hybridMultilevel"/>
    <w:tmpl w:val="C7A221B0"/>
    <w:lvl w:ilvl="0" w:tplc="96BE959A">
      <w:start w:val="3"/>
      <w:numFmt w:val="bullet"/>
      <w:lvlText w:val=""/>
      <w:lvlJc w:val="left"/>
      <w:pPr>
        <w:ind w:left="720" w:hanging="360"/>
      </w:pPr>
      <w:rPr>
        <w:rFonts w:ascii="Symbol" w:eastAsiaTheme="minorHAnsi"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36821"/>
    <w:multiLevelType w:val="hybridMultilevel"/>
    <w:tmpl w:val="311EC2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035994"/>
    <w:multiLevelType w:val="hybridMultilevel"/>
    <w:tmpl w:val="FB4E8116"/>
    <w:lvl w:ilvl="0" w:tplc="484CEFE0">
      <w:start w:val="3"/>
      <w:numFmt w:val="bullet"/>
      <w:lvlText w:val="-"/>
      <w:lvlJc w:val="left"/>
      <w:pPr>
        <w:ind w:left="408" w:hanging="360"/>
      </w:pPr>
      <w:rPr>
        <w:rFonts w:ascii="Calibri" w:eastAsiaTheme="minorHAns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4" w15:restartNumberingAfterBreak="0">
    <w:nsid w:val="31733F25"/>
    <w:multiLevelType w:val="hybridMultilevel"/>
    <w:tmpl w:val="72C44806"/>
    <w:lvl w:ilvl="0" w:tplc="2646C4E4">
      <w:start w:val="3"/>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D5854F8"/>
    <w:multiLevelType w:val="hybridMultilevel"/>
    <w:tmpl w:val="D890A4D2"/>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5EBD46AF"/>
    <w:multiLevelType w:val="hybridMultilevel"/>
    <w:tmpl w:val="DE5869B8"/>
    <w:lvl w:ilvl="0" w:tplc="2646C4E4">
      <w:start w:val="3"/>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7C6B9E"/>
    <w:multiLevelType w:val="hybridMultilevel"/>
    <w:tmpl w:val="943E8204"/>
    <w:lvl w:ilvl="0" w:tplc="2646C4E4">
      <w:start w:val="3"/>
      <w:numFmt w:val="bullet"/>
      <w:lvlText w:val=""/>
      <w:lvlJc w:val="left"/>
      <w:pPr>
        <w:ind w:left="644" w:hanging="360"/>
      </w:pPr>
      <w:rPr>
        <w:rFonts w:ascii="Symbol" w:eastAsiaTheme="minorHAnsi" w:hAnsi="Symbol" w:cstheme="minorHAns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1"/>
  </w:num>
  <w:num w:numId="6">
    <w:abstractNumId w:val="0"/>
  </w:num>
  <w:num w:numId="7">
    <w:abstractNumId w:val="4"/>
  </w:num>
  <w:num w:numId="8">
    <w:abstractNumId w:val="6"/>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CC"/>
    <w:rsid w:val="00010B41"/>
    <w:rsid w:val="00036047"/>
    <w:rsid w:val="00040931"/>
    <w:rsid w:val="00054E88"/>
    <w:rsid w:val="000941B4"/>
    <w:rsid w:val="000B7557"/>
    <w:rsid w:val="000C3F65"/>
    <w:rsid w:val="000C544C"/>
    <w:rsid w:val="000D1722"/>
    <w:rsid w:val="000D2E47"/>
    <w:rsid w:val="00124E58"/>
    <w:rsid w:val="00126352"/>
    <w:rsid w:val="00156AAA"/>
    <w:rsid w:val="00160732"/>
    <w:rsid w:val="00166790"/>
    <w:rsid w:val="001758DB"/>
    <w:rsid w:val="001D294D"/>
    <w:rsid w:val="001D54EB"/>
    <w:rsid w:val="001E08E3"/>
    <w:rsid w:val="001E45A2"/>
    <w:rsid w:val="00227FA8"/>
    <w:rsid w:val="00242ECC"/>
    <w:rsid w:val="002440FF"/>
    <w:rsid w:val="00244267"/>
    <w:rsid w:val="002458A6"/>
    <w:rsid w:val="002879F1"/>
    <w:rsid w:val="00287C2D"/>
    <w:rsid w:val="0029597C"/>
    <w:rsid w:val="00297205"/>
    <w:rsid w:val="00305CCE"/>
    <w:rsid w:val="00325ABB"/>
    <w:rsid w:val="00327180"/>
    <w:rsid w:val="003608BC"/>
    <w:rsid w:val="003A33F8"/>
    <w:rsid w:val="003D189B"/>
    <w:rsid w:val="004153DD"/>
    <w:rsid w:val="00422683"/>
    <w:rsid w:val="0045282D"/>
    <w:rsid w:val="00464774"/>
    <w:rsid w:val="00474300"/>
    <w:rsid w:val="00483AFC"/>
    <w:rsid w:val="00493D81"/>
    <w:rsid w:val="004D2416"/>
    <w:rsid w:val="004F4FC0"/>
    <w:rsid w:val="00503ABD"/>
    <w:rsid w:val="00515593"/>
    <w:rsid w:val="0052296B"/>
    <w:rsid w:val="00524F7E"/>
    <w:rsid w:val="00534480"/>
    <w:rsid w:val="00552F78"/>
    <w:rsid w:val="00553272"/>
    <w:rsid w:val="0056468A"/>
    <w:rsid w:val="005B2E1A"/>
    <w:rsid w:val="005C038D"/>
    <w:rsid w:val="005C519F"/>
    <w:rsid w:val="005E1113"/>
    <w:rsid w:val="00607C78"/>
    <w:rsid w:val="0061322C"/>
    <w:rsid w:val="00664BC9"/>
    <w:rsid w:val="006A752E"/>
    <w:rsid w:val="006D55EE"/>
    <w:rsid w:val="006E6B50"/>
    <w:rsid w:val="007402DC"/>
    <w:rsid w:val="007505A9"/>
    <w:rsid w:val="0076220E"/>
    <w:rsid w:val="00766D14"/>
    <w:rsid w:val="00790F72"/>
    <w:rsid w:val="0079232C"/>
    <w:rsid w:val="007A1738"/>
    <w:rsid w:val="007A50DA"/>
    <w:rsid w:val="007A6345"/>
    <w:rsid w:val="007C04B0"/>
    <w:rsid w:val="007D30BE"/>
    <w:rsid w:val="007D7A3F"/>
    <w:rsid w:val="007E39B4"/>
    <w:rsid w:val="00830DD8"/>
    <w:rsid w:val="00831DE5"/>
    <w:rsid w:val="008436E5"/>
    <w:rsid w:val="00850A55"/>
    <w:rsid w:val="00880173"/>
    <w:rsid w:val="008B195B"/>
    <w:rsid w:val="008F459D"/>
    <w:rsid w:val="009102D6"/>
    <w:rsid w:val="00953A0B"/>
    <w:rsid w:val="00970AD4"/>
    <w:rsid w:val="00985727"/>
    <w:rsid w:val="009B5B2D"/>
    <w:rsid w:val="009E6B2C"/>
    <w:rsid w:val="009F092E"/>
    <w:rsid w:val="00A2278B"/>
    <w:rsid w:val="00A34A8A"/>
    <w:rsid w:val="00A373F6"/>
    <w:rsid w:val="00A518CE"/>
    <w:rsid w:val="00A636ED"/>
    <w:rsid w:val="00A67DE1"/>
    <w:rsid w:val="00A75407"/>
    <w:rsid w:val="00A8577A"/>
    <w:rsid w:val="00A85ED8"/>
    <w:rsid w:val="00A92EF8"/>
    <w:rsid w:val="00AC54ED"/>
    <w:rsid w:val="00AE30F2"/>
    <w:rsid w:val="00AE5FEB"/>
    <w:rsid w:val="00AE61E8"/>
    <w:rsid w:val="00B50004"/>
    <w:rsid w:val="00B620F3"/>
    <w:rsid w:val="00B70101"/>
    <w:rsid w:val="00B81A75"/>
    <w:rsid w:val="00BD739E"/>
    <w:rsid w:val="00BF38D0"/>
    <w:rsid w:val="00C02714"/>
    <w:rsid w:val="00C05191"/>
    <w:rsid w:val="00C07C47"/>
    <w:rsid w:val="00C16700"/>
    <w:rsid w:val="00C168EB"/>
    <w:rsid w:val="00C232B2"/>
    <w:rsid w:val="00C701B5"/>
    <w:rsid w:val="00C85722"/>
    <w:rsid w:val="00C92713"/>
    <w:rsid w:val="00C943E5"/>
    <w:rsid w:val="00C96EB7"/>
    <w:rsid w:val="00CB2B6E"/>
    <w:rsid w:val="00CB35F6"/>
    <w:rsid w:val="00CB5556"/>
    <w:rsid w:val="00CC3BD2"/>
    <w:rsid w:val="00CE17F6"/>
    <w:rsid w:val="00CE5D5F"/>
    <w:rsid w:val="00D100B3"/>
    <w:rsid w:val="00D11037"/>
    <w:rsid w:val="00D23984"/>
    <w:rsid w:val="00D255F3"/>
    <w:rsid w:val="00D303AE"/>
    <w:rsid w:val="00D46FD8"/>
    <w:rsid w:val="00D52726"/>
    <w:rsid w:val="00D722B9"/>
    <w:rsid w:val="00D725B8"/>
    <w:rsid w:val="00D914AC"/>
    <w:rsid w:val="00D974FB"/>
    <w:rsid w:val="00DC71FB"/>
    <w:rsid w:val="00DD2FE0"/>
    <w:rsid w:val="00E05AAC"/>
    <w:rsid w:val="00E275B8"/>
    <w:rsid w:val="00E316FC"/>
    <w:rsid w:val="00E34B38"/>
    <w:rsid w:val="00E64A17"/>
    <w:rsid w:val="00E658CF"/>
    <w:rsid w:val="00E71BA7"/>
    <w:rsid w:val="00EA6904"/>
    <w:rsid w:val="00EA76B1"/>
    <w:rsid w:val="00EC1952"/>
    <w:rsid w:val="00EE571F"/>
    <w:rsid w:val="00EF6CEE"/>
    <w:rsid w:val="00F01E34"/>
    <w:rsid w:val="00F0268F"/>
    <w:rsid w:val="00F033D0"/>
    <w:rsid w:val="00F048AB"/>
    <w:rsid w:val="00FA33BF"/>
    <w:rsid w:val="00FD0841"/>
    <w:rsid w:val="00FD7B8B"/>
    <w:rsid w:val="00FF00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7A52E"/>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0732"/>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character" w:customStyle="1" w:styleId="Bodytext">
    <w:name w:val="Body text_"/>
    <w:basedOn w:val="Privzetapisavaodstavka"/>
    <w:link w:val="Telobesedila5"/>
    <w:rsid w:val="004F4FC0"/>
    <w:rPr>
      <w:rFonts w:ascii="Arial" w:eastAsia="Arial" w:hAnsi="Arial" w:cs="Arial"/>
      <w:sz w:val="20"/>
      <w:szCs w:val="20"/>
      <w:shd w:val="clear" w:color="auto" w:fill="FFFFFF"/>
    </w:rPr>
  </w:style>
  <w:style w:type="character" w:customStyle="1" w:styleId="Heading3">
    <w:name w:val="Heading #3_"/>
    <w:basedOn w:val="Privzetapisavaodstavka"/>
    <w:link w:val="Heading30"/>
    <w:rsid w:val="004F4FC0"/>
    <w:rPr>
      <w:rFonts w:ascii="Arial" w:eastAsia="Arial" w:hAnsi="Arial" w:cs="Arial"/>
      <w:sz w:val="20"/>
      <w:szCs w:val="20"/>
      <w:shd w:val="clear" w:color="auto" w:fill="FFFFFF"/>
    </w:rPr>
  </w:style>
  <w:style w:type="paragraph" w:customStyle="1" w:styleId="Telobesedila5">
    <w:name w:val="Telo besedila5"/>
    <w:basedOn w:val="Navaden"/>
    <w:link w:val="Bodytext"/>
    <w:rsid w:val="004F4FC0"/>
    <w:pPr>
      <w:widowControl w:val="0"/>
      <w:shd w:val="clear" w:color="auto" w:fill="FFFFFF"/>
      <w:spacing w:before="180" w:after="180" w:line="250" w:lineRule="exact"/>
      <w:ind w:hanging="400"/>
      <w:jc w:val="both"/>
    </w:pPr>
    <w:rPr>
      <w:rFonts w:ascii="Arial" w:eastAsia="Arial" w:hAnsi="Arial" w:cs="Arial"/>
      <w:sz w:val="20"/>
      <w:szCs w:val="20"/>
    </w:rPr>
  </w:style>
  <w:style w:type="paragraph" w:customStyle="1" w:styleId="Heading30">
    <w:name w:val="Heading #3"/>
    <w:basedOn w:val="Navaden"/>
    <w:link w:val="Heading3"/>
    <w:rsid w:val="004F4FC0"/>
    <w:pPr>
      <w:widowControl w:val="0"/>
      <w:shd w:val="clear" w:color="auto" w:fill="FFFFFF"/>
      <w:spacing w:before="300" w:after="120" w:line="0" w:lineRule="atLeast"/>
      <w:jc w:val="both"/>
      <w:outlineLvl w:val="2"/>
    </w:pPr>
    <w:rPr>
      <w:rFonts w:ascii="Arial" w:eastAsia="Arial" w:hAnsi="Arial" w:cs="Arial"/>
      <w:sz w:val="20"/>
      <w:szCs w:val="20"/>
    </w:rPr>
  </w:style>
  <w:style w:type="character" w:customStyle="1" w:styleId="BrezrazmikovZnak">
    <w:name w:val="Brez razmikov Znak"/>
    <w:link w:val="Brezrazmikov"/>
    <w:uiPriority w:val="1"/>
    <w:rsid w:val="003A33F8"/>
    <w:rPr>
      <w:rFonts w:ascii="Calibri" w:eastAsia="Times New Roman" w:hAnsi="Calibri" w:cs="Times New Roman"/>
      <w:lang w:eastAsia="sl-SI"/>
    </w:rPr>
  </w:style>
  <w:style w:type="character" w:styleId="Krepko">
    <w:name w:val="Strong"/>
    <w:basedOn w:val="Privzetapisavaodstavka"/>
    <w:uiPriority w:val="22"/>
    <w:qFormat/>
    <w:rsid w:val="00156A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876504267">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nj.si/vpis-otrok-v-vrtec-za-solsko-leto-2021-2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96F8102-8047-4A2C-81B9-5A75191B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681</Words>
  <Characters>3884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Jana Zupančič Grašič</cp:lastModifiedBy>
  <cp:revision>7</cp:revision>
  <cp:lastPrinted>2020-03-05T12:19:00Z</cp:lastPrinted>
  <dcterms:created xsi:type="dcterms:W3CDTF">2021-03-02T07:57:00Z</dcterms:created>
  <dcterms:modified xsi:type="dcterms:W3CDTF">2021-03-02T11:34:00Z</dcterms:modified>
</cp:coreProperties>
</file>